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4B5064" w14:textId="77777777" w:rsidR="00DF748D" w:rsidRDefault="00DF748D" w:rsidP="00DF748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9D6CCB0" wp14:editId="40777D90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FB26" w14:textId="6059A6D7" w:rsidR="00DF748D" w:rsidRDefault="00DF748D" w:rsidP="00DF748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06/15/2020</w:t>
      </w:r>
    </w:p>
    <w:p w14:paraId="5C4AAD15" w14:textId="77777777" w:rsidR="00DF748D" w:rsidRDefault="00DF748D" w:rsidP="00DF748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37DED506" w14:textId="77777777" w:rsidR="00DF748D" w:rsidRDefault="00DF748D" w:rsidP="00DF748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</w:t>
      </w:r>
    </w:p>
    <w:p w14:paraId="7A9F0B36" w14:textId="77777777" w:rsidR="00DF748D" w:rsidRDefault="00DF748D" w:rsidP="00DF748D">
      <w:pPr>
        <w:pStyle w:val="NoSpacing"/>
        <w:rPr>
          <w:rFonts w:ascii="Arial" w:hAnsi="Arial" w:cs="Arial"/>
          <w:sz w:val="28"/>
          <w:szCs w:val="28"/>
        </w:rPr>
      </w:pPr>
    </w:p>
    <w:p w14:paraId="427E141F" w14:textId="77777777" w:rsidR="00DF748D" w:rsidRPr="009916E0" w:rsidRDefault="00DF748D" w:rsidP="00DF748D">
      <w:pPr>
        <w:pStyle w:val="NoSpacing"/>
        <w:rPr>
          <w:rFonts w:ascii="Arial" w:hAnsi="Arial" w:cs="Arial"/>
          <w:sz w:val="24"/>
          <w:szCs w:val="24"/>
        </w:rPr>
      </w:pPr>
      <w:r w:rsidRPr="009916E0">
        <w:rPr>
          <w:rFonts w:ascii="Arial" w:hAnsi="Arial" w:cs="Arial"/>
          <w:sz w:val="24"/>
          <w:szCs w:val="24"/>
        </w:rPr>
        <w:t>Note: This BCA meeting was held during the Coronavirus pandemic.  The usual meeting location, St. George’s Episcopal Church, was closed.</w:t>
      </w:r>
    </w:p>
    <w:p w14:paraId="4EC74913" w14:textId="77777777" w:rsidR="00DF748D" w:rsidRDefault="00DF748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0FEC4BD" w14:textId="3F1412A4" w:rsidR="00434438" w:rsidRPr="00434438" w:rsidRDefault="0043443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0F00B372" w14:textId="72CFA9AC" w:rsidR="00434438" w:rsidRPr="00434438" w:rsidRDefault="00434438" w:rsidP="00434438">
      <w:pPr>
        <w:pStyle w:val="NoSpacing"/>
        <w:rPr>
          <w:rFonts w:ascii="Arial" w:hAnsi="Arial" w:cs="Arial"/>
          <w:sz w:val="28"/>
          <w:szCs w:val="28"/>
        </w:rPr>
      </w:pPr>
      <w:r w:rsidRPr="00434438">
        <w:rPr>
          <w:rFonts w:ascii="Arial" w:hAnsi="Arial" w:cs="Arial"/>
          <w:sz w:val="28"/>
          <w:szCs w:val="28"/>
        </w:rPr>
        <w:t xml:space="preserve">BCA board members </w:t>
      </w:r>
      <w:proofErr w:type="gramStart"/>
      <w:r w:rsidRPr="00434438">
        <w:rPr>
          <w:rFonts w:ascii="Arial" w:hAnsi="Arial" w:cs="Arial"/>
          <w:sz w:val="28"/>
          <w:szCs w:val="28"/>
        </w:rPr>
        <w:t>present:</w:t>
      </w:r>
      <w:proofErr w:type="gramEnd"/>
      <w:r w:rsidR="006B648D">
        <w:rPr>
          <w:rFonts w:ascii="Arial" w:hAnsi="Arial" w:cs="Arial"/>
          <w:sz w:val="28"/>
          <w:szCs w:val="28"/>
        </w:rPr>
        <w:t xml:space="preserve"> Teri Janine Quinn, </w:t>
      </w:r>
      <w:r w:rsidR="00530863">
        <w:rPr>
          <w:rFonts w:ascii="Arial" w:hAnsi="Arial" w:cs="Arial"/>
          <w:sz w:val="28"/>
          <w:szCs w:val="28"/>
        </w:rPr>
        <w:t xml:space="preserve">Jennifer McCann, Sherry Howard, Felicia Davis, Bertha Holliday, Ernie Emrich, </w:t>
      </w:r>
      <w:r w:rsidR="00BE5248">
        <w:rPr>
          <w:rFonts w:ascii="Arial" w:hAnsi="Arial" w:cs="Arial"/>
          <w:sz w:val="28"/>
          <w:szCs w:val="28"/>
        </w:rPr>
        <w:t xml:space="preserve">Jean-Christophe Deverines, </w:t>
      </w:r>
      <w:r w:rsidR="00530863">
        <w:rPr>
          <w:rFonts w:ascii="Arial" w:hAnsi="Arial" w:cs="Arial"/>
          <w:sz w:val="28"/>
          <w:szCs w:val="28"/>
        </w:rPr>
        <w:t>Scott Roberts</w:t>
      </w:r>
    </w:p>
    <w:p w14:paraId="279FFE9C" w14:textId="4924C7F9" w:rsidR="00434438" w:rsidRPr="00434438" w:rsidRDefault="00434438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9514D3F" w14:textId="6495BAB5" w:rsidR="00434438" w:rsidRDefault="00434438" w:rsidP="00434438">
      <w:pPr>
        <w:pStyle w:val="NoSpacing"/>
        <w:rPr>
          <w:rFonts w:ascii="Arial" w:hAnsi="Arial" w:cs="Arial"/>
          <w:sz w:val="28"/>
          <w:szCs w:val="28"/>
        </w:rPr>
      </w:pPr>
      <w:r w:rsidRPr="00434438">
        <w:rPr>
          <w:rFonts w:ascii="Arial" w:hAnsi="Arial" w:cs="Arial"/>
          <w:sz w:val="28"/>
          <w:szCs w:val="28"/>
        </w:rPr>
        <w:t>The meeting commenced at 7:05 pm.</w:t>
      </w:r>
    </w:p>
    <w:p w14:paraId="7A526571" w14:textId="4CB3A93D" w:rsidR="006F722D" w:rsidRDefault="006F722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1D4316F0" w14:textId="4426BE4D" w:rsidR="006F722D" w:rsidRDefault="006F722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C3BF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people attended.</w:t>
      </w:r>
    </w:p>
    <w:p w14:paraId="4445C203" w14:textId="37E9C739" w:rsidR="005569C3" w:rsidRDefault="005569C3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20FE157" w14:textId="5049205F" w:rsidR="005569C3" w:rsidRDefault="00FE0C7C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made i</w:t>
      </w:r>
      <w:r w:rsidR="00B91FF9">
        <w:rPr>
          <w:rFonts w:ascii="Arial" w:hAnsi="Arial" w:cs="Arial"/>
          <w:sz w:val="28"/>
          <w:szCs w:val="28"/>
        </w:rPr>
        <w:t>ntroductory comments.</w:t>
      </w:r>
    </w:p>
    <w:p w14:paraId="31E68133" w14:textId="6637C393" w:rsidR="00B91FF9" w:rsidRDefault="00B91FF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13DE14D4" w14:textId="207572F3" w:rsidR="00B91FF9" w:rsidRPr="00CC0129" w:rsidRDefault="00D21A29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C0129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0DBA8524" w14:textId="5D9D71D2" w:rsidR="00B91FF9" w:rsidRDefault="00FE0C7C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MPD Third District (</w:t>
      </w:r>
      <w:r w:rsidR="00B91FF9">
        <w:rPr>
          <w:rFonts w:ascii="Arial" w:hAnsi="Arial" w:cs="Arial"/>
          <w:sz w:val="28"/>
          <w:szCs w:val="28"/>
        </w:rPr>
        <w:t>3D</w:t>
      </w:r>
      <w:r>
        <w:rPr>
          <w:rFonts w:ascii="Arial" w:hAnsi="Arial" w:cs="Arial"/>
          <w:sz w:val="28"/>
          <w:szCs w:val="28"/>
        </w:rPr>
        <w:t>)</w:t>
      </w:r>
      <w:r w:rsidR="00B91FF9">
        <w:rPr>
          <w:rFonts w:ascii="Arial" w:hAnsi="Arial" w:cs="Arial"/>
          <w:sz w:val="28"/>
          <w:szCs w:val="28"/>
        </w:rPr>
        <w:t xml:space="preserve"> Commander</w:t>
      </w:r>
      <w:r w:rsidR="00D21A29">
        <w:rPr>
          <w:rFonts w:ascii="Arial" w:hAnsi="Arial" w:cs="Arial"/>
          <w:sz w:val="28"/>
          <w:szCs w:val="28"/>
        </w:rPr>
        <w:t xml:space="preserve"> Stuart</w:t>
      </w:r>
      <w:r w:rsidR="00B91F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FF9">
        <w:rPr>
          <w:rFonts w:ascii="Arial" w:hAnsi="Arial" w:cs="Arial"/>
          <w:sz w:val="28"/>
          <w:szCs w:val="28"/>
        </w:rPr>
        <w:t>Emerman</w:t>
      </w:r>
      <w:proofErr w:type="spellEnd"/>
      <w:r w:rsidR="00B91FF9">
        <w:rPr>
          <w:rFonts w:ascii="Arial" w:hAnsi="Arial" w:cs="Arial"/>
          <w:sz w:val="28"/>
          <w:szCs w:val="28"/>
        </w:rPr>
        <w:t xml:space="preserve"> report</w:t>
      </w:r>
      <w:r w:rsidR="002B257F">
        <w:rPr>
          <w:rFonts w:ascii="Arial" w:hAnsi="Arial" w:cs="Arial"/>
          <w:sz w:val="28"/>
          <w:szCs w:val="28"/>
        </w:rPr>
        <w:t>ed</w:t>
      </w:r>
      <w:r w:rsidR="00B91FF9">
        <w:rPr>
          <w:rFonts w:ascii="Arial" w:hAnsi="Arial" w:cs="Arial"/>
          <w:sz w:val="28"/>
          <w:szCs w:val="28"/>
        </w:rPr>
        <w:t xml:space="preserve"> that </w:t>
      </w:r>
      <w:r w:rsidR="00F91C7E">
        <w:rPr>
          <w:rFonts w:ascii="Arial" w:hAnsi="Arial" w:cs="Arial"/>
          <w:sz w:val="28"/>
          <w:szCs w:val="28"/>
        </w:rPr>
        <w:t xml:space="preserve">overall </w:t>
      </w:r>
      <w:r w:rsidR="00B91FF9">
        <w:rPr>
          <w:rFonts w:ascii="Arial" w:hAnsi="Arial" w:cs="Arial"/>
          <w:sz w:val="28"/>
          <w:szCs w:val="28"/>
        </w:rPr>
        <w:t xml:space="preserve">crime </w:t>
      </w:r>
      <w:r w:rsidR="009613CD">
        <w:rPr>
          <w:rFonts w:ascii="Arial" w:hAnsi="Arial" w:cs="Arial"/>
          <w:sz w:val="28"/>
          <w:szCs w:val="28"/>
        </w:rPr>
        <w:t>wa</w:t>
      </w:r>
      <w:r w:rsidR="00B91FF9">
        <w:rPr>
          <w:rFonts w:ascii="Arial" w:hAnsi="Arial" w:cs="Arial"/>
          <w:sz w:val="28"/>
          <w:szCs w:val="28"/>
        </w:rPr>
        <w:t xml:space="preserve">s down. </w:t>
      </w:r>
      <w:r w:rsidR="00F91C7E">
        <w:rPr>
          <w:rFonts w:ascii="Arial" w:hAnsi="Arial" w:cs="Arial"/>
          <w:sz w:val="28"/>
          <w:szCs w:val="28"/>
        </w:rPr>
        <w:t>There has been an i</w:t>
      </w:r>
      <w:r w:rsidR="00B91FF9">
        <w:rPr>
          <w:rFonts w:ascii="Arial" w:hAnsi="Arial" w:cs="Arial"/>
          <w:sz w:val="28"/>
          <w:szCs w:val="28"/>
        </w:rPr>
        <w:t xml:space="preserve">ncrease in calls for service for </w:t>
      </w:r>
      <w:r w:rsidR="00D21A29">
        <w:rPr>
          <w:rFonts w:ascii="Arial" w:hAnsi="Arial" w:cs="Arial"/>
          <w:sz w:val="28"/>
          <w:szCs w:val="28"/>
        </w:rPr>
        <w:t>quality-of-life issues like urinating in public. Some MPD</w:t>
      </w:r>
      <w:r w:rsidR="00F91C7E">
        <w:rPr>
          <w:rFonts w:ascii="Arial" w:hAnsi="Arial" w:cs="Arial"/>
          <w:sz w:val="28"/>
          <w:szCs w:val="28"/>
        </w:rPr>
        <w:t xml:space="preserve"> resources</w:t>
      </w:r>
      <w:r w:rsidR="00D21A29">
        <w:rPr>
          <w:rFonts w:ascii="Arial" w:hAnsi="Arial" w:cs="Arial"/>
          <w:sz w:val="28"/>
          <w:szCs w:val="28"/>
        </w:rPr>
        <w:t xml:space="preserve"> were temporarily reassigned to </w:t>
      </w:r>
      <w:r w:rsidR="009613CD">
        <w:rPr>
          <w:rFonts w:ascii="Arial" w:hAnsi="Arial" w:cs="Arial"/>
          <w:sz w:val="28"/>
          <w:szCs w:val="28"/>
        </w:rPr>
        <w:t xml:space="preserve">the </w:t>
      </w:r>
      <w:r w:rsidR="00D21A29">
        <w:rPr>
          <w:rFonts w:ascii="Arial" w:hAnsi="Arial" w:cs="Arial"/>
          <w:sz w:val="28"/>
          <w:szCs w:val="28"/>
        </w:rPr>
        <w:t>First Amendment activities</w:t>
      </w:r>
      <w:r w:rsidR="00637B2B">
        <w:rPr>
          <w:rFonts w:ascii="Arial" w:hAnsi="Arial" w:cs="Arial"/>
          <w:sz w:val="28"/>
          <w:szCs w:val="28"/>
        </w:rPr>
        <w:t xml:space="preserve"> around the District</w:t>
      </w:r>
      <w:r w:rsidR="00D21A29">
        <w:rPr>
          <w:rFonts w:ascii="Arial" w:hAnsi="Arial" w:cs="Arial"/>
          <w:sz w:val="28"/>
          <w:szCs w:val="28"/>
        </w:rPr>
        <w:t>.</w:t>
      </w:r>
    </w:p>
    <w:p w14:paraId="4E5CFA31" w14:textId="544ED21F" w:rsidR="00D21A29" w:rsidRDefault="00D21A2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B188DAC" w14:textId="26AAEB9C" w:rsidR="00CF5BBA" w:rsidRDefault="00B34CB5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</w:t>
      </w:r>
      <w:r w:rsidR="00AF1674">
        <w:rPr>
          <w:rFonts w:ascii="Arial" w:hAnsi="Arial" w:cs="Arial"/>
          <w:sz w:val="28"/>
          <w:szCs w:val="28"/>
        </w:rPr>
        <w:t xml:space="preserve"> reviewed the </w:t>
      </w:r>
      <w:r w:rsidR="00E03956">
        <w:rPr>
          <w:rFonts w:ascii="Arial" w:hAnsi="Arial" w:cs="Arial"/>
          <w:sz w:val="28"/>
          <w:szCs w:val="28"/>
        </w:rPr>
        <w:t>Thursday, 05/29/2020,</w:t>
      </w:r>
      <w:r w:rsidR="00AF1674">
        <w:rPr>
          <w:rFonts w:ascii="Arial" w:hAnsi="Arial" w:cs="Arial"/>
          <w:sz w:val="28"/>
          <w:szCs w:val="28"/>
        </w:rPr>
        <w:t xml:space="preserve"> MPD walkthrough</w:t>
      </w:r>
      <w:r w:rsidR="00C22379">
        <w:rPr>
          <w:rFonts w:ascii="Arial" w:hAnsi="Arial" w:cs="Arial"/>
          <w:sz w:val="28"/>
          <w:szCs w:val="28"/>
        </w:rPr>
        <w:t xml:space="preserve"> </w:t>
      </w:r>
      <w:r w:rsidR="001A6305">
        <w:rPr>
          <w:rFonts w:ascii="Arial" w:hAnsi="Arial" w:cs="Arial"/>
          <w:sz w:val="28"/>
          <w:szCs w:val="28"/>
        </w:rPr>
        <w:t>around North Capitol St &amp; Florida Ave</w:t>
      </w:r>
      <w:r w:rsidR="00CF5BBA">
        <w:rPr>
          <w:rFonts w:ascii="Arial" w:hAnsi="Arial" w:cs="Arial"/>
          <w:sz w:val="28"/>
          <w:szCs w:val="28"/>
        </w:rPr>
        <w:t>nue.</w:t>
      </w:r>
      <w:r w:rsidR="0051373E">
        <w:rPr>
          <w:rFonts w:ascii="Arial" w:hAnsi="Arial" w:cs="Arial"/>
          <w:sz w:val="28"/>
          <w:szCs w:val="28"/>
        </w:rPr>
        <w:t xml:space="preserve">  </w:t>
      </w:r>
      <w:r w:rsidR="00CF5BBA">
        <w:rPr>
          <w:rFonts w:ascii="Arial" w:hAnsi="Arial" w:cs="Arial"/>
          <w:sz w:val="28"/>
          <w:szCs w:val="28"/>
        </w:rPr>
        <w:t>MPD is still actively working with the Crime Suppression team to address issues</w:t>
      </w:r>
      <w:r w:rsidR="006E2A69">
        <w:rPr>
          <w:rFonts w:ascii="Arial" w:hAnsi="Arial" w:cs="Arial"/>
          <w:sz w:val="28"/>
          <w:szCs w:val="28"/>
        </w:rPr>
        <w:t xml:space="preserve"> identified during the walkthrough</w:t>
      </w:r>
      <w:r w:rsidR="00CF5BBA">
        <w:rPr>
          <w:rFonts w:ascii="Arial" w:hAnsi="Arial" w:cs="Arial"/>
          <w:sz w:val="28"/>
          <w:szCs w:val="28"/>
        </w:rPr>
        <w:t>.  Ward 5 CM Mc</w:t>
      </w:r>
      <w:r w:rsidR="00274E63">
        <w:rPr>
          <w:rFonts w:ascii="Arial" w:hAnsi="Arial" w:cs="Arial"/>
          <w:sz w:val="28"/>
          <w:szCs w:val="28"/>
        </w:rPr>
        <w:t xml:space="preserve">Duffie has some assigned take-away tasks from the walkthrough.  </w:t>
      </w:r>
    </w:p>
    <w:p w14:paraId="7B3675BC" w14:textId="435683BC" w:rsidR="00274E63" w:rsidRDefault="00274E63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35028AF" w14:textId="3577D281" w:rsidR="00E44FFE" w:rsidRDefault="00D14E54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asked Commander </w:t>
      </w:r>
      <w:proofErr w:type="spellStart"/>
      <w:r>
        <w:rPr>
          <w:rFonts w:ascii="Arial" w:hAnsi="Arial" w:cs="Arial"/>
          <w:sz w:val="28"/>
          <w:szCs w:val="28"/>
        </w:rPr>
        <w:t>Emerman</w:t>
      </w:r>
      <w:proofErr w:type="spellEnd"/>
      <w:r>
        <w:rPr>
          <w:rFonts w:ascii="Arial" w:hAnsi="Arial" w:cs="Arial"/>
          <w:sz w:val="28"/>
          <w:szCs w:val="28"/>
        </w:rPr>
        <w:t xml:space="preserve"> what </w:t>
      </w:r>
      <w:r w:rsidR="008773E8">
        <w:rPr>
          <w:rFonts w:ascii="Arial" w:hAnsi="Arial" w:cs="Arial"/>
          <w:sz w:val="28"/>
          <w:szCs w:val="28"/>
        </w:rPr>
        <w:t>citizens can expect when calling about quality-of-life issues, like drug use issues.  She related a story of calling MPD when she witness</w:t>
      </w:r>
      <w:r w:rsidR="00742B84">
        <w:rPr>
          <w:rFonts w:ascii="Arial" w:hAnsi="Arial" w:cs="Arial"/>
          <w:sz w:val="28"/>
          <w:szCs w:val="28"/>
        </w:rPr>
        <w:t xml:space="preserve">ed </w:t>
      </w:r>
      <w:r w:rsidR="00D76719">
        <w:rPr>
          <w:rFonts w:ascii="Arial" w:hAnsi="Arial" w:cs="Arial"/>
          <w:sz w:val="28"/>
          <w:szCs w:val="28"/>
        </w:rPr>
        <w:t>a person using drugs</w:t>
      </w:r>
      <w:r w:rsidR="00742B84">
        <w:rPr>
          <w:rFonts w:ascii="Arial" w:hAnsi="Arial" w:cs="Arial"/>
          <w:sz w:val="28"/>
          <w:szCs w:val="28"/>
        </w:rPr>
        <w:t xml:space="preserve"> near her front yard</w:t>
      </w:r>
      <w:r w:rsidR="00D76719">
        <w:rPr>
          <w:rFonts w:ascii="Arial" w:hAnsi="Arial" w:cs="Arial"/>
          <w:sz w:val="28"/>
          <w:szCs w:val="28"/>
        </w:rPr>
        <w:t xml:space="preserve">. </w:t>
      </w:r>
      <w:r w:rsidR="00650D29">
        <w:rPr>
          <w:rFonts w:ascii="Arial" w:hAnsi="Arial" w:cs="Arial"/>
          <w:sz w:val="28"/>
          <w:szCs w:val="28"/>
        </w:rPr>
        <w:t xml:space="preserve">Commander </w:t>
      </w:r>
      <w:proofErr w:type="spellStart"/>
      <w:r w:rsidR="00650D29">
        <w:rPr>
          <w:rFonts w:ascii="Arial" w:hAnsi="Arial" w:cs="Arial"/>
          <w:sz w:val="28"/>
          <w:szCs w:val="28"/>
        </w:rPr>
        <w:t>Emerman</w:t>
      </w:r>
      <w:proofErr w:type="spellEnd"/>
      <w:r w:rsidR="00650D29">
        <w:rPr>
          <w:rFonts w:ascii="Arial" w:hAnsi="Arial" w:cs="Arial"/>
          <w:sz w:val="28"/>
          <w:szCs w:val="28"/>
        </w:rPr>
        <w:t xml:space="preserve"> describe</w:t>
      </w:r>
      <w:r w:rsidR="00742B84">
        <w:rPr>
          <w:rFonts w:ascii="Arial" w:hAnsi="Arial" w:cs="Arial"/>
          <w:sz w:val="28"/>
          <w:szCs w:val="28"/>
        </w:rPr>
        <w:t>d</w:t>
      </w:r>
      <w:r w:rsidR="00650D29">
        <w:rPr>
          <w:rFonts w:ascii="Arial" w:hAnsi="Arial" w:cs="Arial"/>
          <w:sz w:val="28"/>
          <w:szCs w:val="28"/>
        </w:rPr>
        <w:t xml:space="preserve"> how N</w:t>
      </w:r>
      <w:r w:rsidR="00754743">
        <w:rPr>
          <w:rFonts w:ascii="Arial" w:hAnsi="Arial" w:cs="Arial"/>
          <w:sz w:val="28"/>
          <w:szCs w:val="28"/>
        </w:rPr>
        <w:t>a</w:t>
      </w:r>
      <w:r w:rsidR="00650D29">
        <w:rPr>
          <w:rFonts w:ascii="Arial" w:hAnsi="Arial" w:cs="Arial"/>
          <w:sz w:val="28"/>
          <w:szCs w:val="28"/>
        </w:rPr>
        <w:t>rca</w:t>
      </w:r>
      <w:r w:rsidR="00754743">
        <w:rPr>
          <w:rFonts w:ascii="Arial" w:hAnsi="Arial" w:cs="Arial"/>
          <w:sz w:val="28"/>
          <w:szCs w:val="28"/>
        </w:rPr>
        <w:t>n</w:t>
      </w:r>
      <w:r w:rsidR="00650D29">
        <w:rPr>
          <w:rFonts w:ascii="Arial" w:hAnsi="Arial" w:cs="Arial"/>
          <w:sz w:val="28"/>
          <w:szCs w:val="28"/>
        </w:rPr>
        <w:t xml:space="preserve"> is administered to drug users</w:t>
      </w:r>
      <w:r w:rsidR="00B3305B">
        <w:rPr>
          <w:rFonts w:ascii="Arial" w:hAnsi="Arial" w:cs="Arial"/>
          <w:sz w:val="28"/>
          <w:szCs w:val="28"/>
        </w:rPr>
        <w:t xml:space="preserve">.  He said that arresting drug users may not be the best choice. </w:t>
      </w:r>
    </w:p>
    <w:p w14:paraId="49B6C835" w14:textId="77777777" w:rsidR="00E44FFE" w:rsidRDefault="00E44FFE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FC05BB4" w14:textId="12AF11F8" w:rsidR="00274E63" w:rsidRDefault="00E44FFE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Mr. Deverines described the </w:t>
      </w:r>
      <w:r w:rsidR="00F0758A">
        <w:rPr>
          <w:rFonts w:ascii="Arial" w:hAnsi="Arial" w:cs="Arial"/>
          <w:sz w:val="28"/>
          <w:szCs w:val="28"/>
        </w:rPr>
        <w:t>drug user “party atmosphere” gatherings on the unit block of T Street NW</w:t>
      </w:r>
      <w:r w:rsidR="00410F93">
        <w:rPr>
          <w:rFonts w:ascii="Arial" w:hAnsi="Arial" w:cs="Arial"/>
          <w:sz w:val="28"/>
          <w:szCs w:val="28"/>
        </w:rPr>
        <w:t xml:space="preserve"> along</w:t>
      </w:r>
      <w:r w:rsidR="006F722D">
        <w:rPr>
          <w:rFonts w:ascii="Arial" w:hAnsi="Arial" w:cs="Arial"/>
          <w:sz w:val="28"/>
          <w:szCs w:val="28"/>
        </w:rPr>
        <w:t xml:space="preserve"> St. Martin’s Catholic Church</w:t>
      </w:r>
      <w:r w:rsidR="00F0758A">
        <w:rPr>
          <w:rFonts w:ascii="Arial" w:hAnsi="Arial" w:cs="Arial"/>
          <w:sz w:val="28"/>
          <w:szCs w:val="28"/>
        </w:rPr>
        <w:t>.  Neighbors have been calling 911 for a long time, which not much police response.</w:t>
      </w:r>
      <w:r w:rsidR="00410F93">
        <w:rPr>
          <w:rFonts w:ascii="Arial" w:hAnsi="Arial" w:cs="Arial"/>
          <w:sz w:val="28"/>
          <w:szCs w:val="28"/>
        </w:rPr>
        <w:t xml:space="preserve"> </w:t>
      </w:r>
      <w:r w:rsidR="00F0758A">
        <w:rPr>
          <w:rFonts w:ascii="Arial" w:hAnsi="Arial" w:cs="Arial"/>
          <w:sz w:val="28"/>
          <w:szCs w:val="28"/>
        </w:rPr>
        <w:t xml:space="preserve"> </w:t>
      </w:r>
      <w:r w:rsidR="00DC2271">
        <w:rPr>
          <w:rFonts w:ascii="Arial" w:hAnsi="Arial" w:cs="Arial"/>
          <w:sz w:val="28"/>
          <w:szCs w:val="28"/>
        </w:rPr>
        <w:t>The party atmosphere include a</w:t>
      </w:r>
      <w:r w:rsidR="00F0758A">
        <w:rPr>
          <w:rFonts w:ascii="Arial" w:hAnsi="Arial" w:cs="Arial"/>
          <w:sz w:val="28"/>
          <w:szCs w:val="28"/>
        </w:rPr>
        <w:t>lcohol, barbecues, no COVID-19 masks</w:t>
      </w:r>
      <w:r w:rsidR="00CB5111">
        <w:rPr>
          <w:rFonts w:ascii="Arial" w:hAnsi="Arial" w:cs="Arial"/>
          <w:sz w:val="28"/>
          <w:szCs w:val="28"/>
        </w:rPr>
        <w:t>.  N</w:t>
      </w:r>
      <w:r w:rsidR="000821F9">
        <w:rPr>
          <w:rFonts w:ascii="Arial" w:hAnsi="Arial" w:cs="Arial"/>
          <w:sz w:val="28"/>
          <w:szCs w:val="28"/>
        </w:rPr>
        <w:t>o</w:t>
      </w:r>
      <w:r w:rsidR="003F2BF5">
        <w:rPr>
          <w:rFonts w:ascii="Arial" w:hAnsi="Arial" w:cs="Arial"/>
          <w:sz w:val="28"/>
          <w:szCs w:val="28"/>
        </w:rPr>
        <w:t xml:space="preserve">ne of the people are neighborhood residents.  </w:t>
      </w:r>
      <w:r w:rsidR="008246FF">
        <w:rPr>
          <w:rFonts w:ascii="Arial" w:hAnsi="Arial" w:cs="Arial"/>
          <w:sz w:val="28"/>
          <w:szCs w:val="28"/>
        </w:rPr>
        <w:t xml:space="preserve">Commander </w:t>
      </w:r>
      <w:proofErr w:type="spellStart"/>
      <w:r w:rsidR="008246FF">
        <w:rPr>
          <w:rFonts w:ascii="Arial" w:hAnsi="Arial" w:cs="Arial"/>
          <w:sz w:val="28"/>
          <w:szCs w:val="28"/>
        </w:rPr>
        <w:t>Emerman</w:t>
      </w:r>
      <w:proofErr w:type="spellEnd"/>
      <w:r w:rsidR="002C714D">
        <w:rPr>
          <w:rFonts w:ascii="Arial" w:hAnsi="Arial" w:cs="Arial"/>
          <w:sz w:val="28"/>
          <w:szCs w:val="28"/>
        </w:rPr>
        <w:t xml:space="preserve"> suggested </w:t>
      </w:r>
      <w:r w:rsidR="008246FF">
        <w:rPr>
          <w:rFonts w:ascii="Arial" w:hAnsi="Arial" w:cs="Arial"/>
          <w:sz w:val="28"/>
          <w:szCs w:val="28"/>
        </w:rPr>
        <w:t xml:space="preserve">looping </w:t>
      </w:r>
      <w:r w:rsidR="002C714D">
        <w:rPr>
          <w:rFonts w:ascii="Arial" w:hAnsi="Arial" w:cs="Arial"/>
          <w:sz w:val="28"/>
          <w:szCs w:val="28"/>
        </w:rPr>
        <w:t xml:space="preserve">in </w:t>
      </w:r>
      <w:r w:rsidR="00FA3960">
        <w:rPr>
          <w:rFonts w:ascii="Arial" w:hAnsi="Arial" w:cs="Arial"/>
          <w:sz w:val="28"/>
          <w:szCs w:val="28"/>
        </w:rPr>
        <w:t>the DC MOCRs and the councilmember’s constituency services</w:t>
      </w:r>
      <w:r w:rsidR="008246FF">
        <w:rPr>
          <w:rFonts w:ascii="Arial" w:hAnsi="Arial" w:cs="Arial"/>
          <w:sz w:val="28"/>
          <w:szCs w:val="28"/>
        </w:rPr>
        <w:t xml:space="preserve"> team</w:t>
      </w:r>
      <w:r w:rsidR="00FA3960">
        <w:rPr>
          <w:rFonts w:ascii="Arial" w:hAnsi="Arial" w:cs="Arial"/>
          <w:sz w:val="28"/>
          <w:szCs w:val="28"/>
        </w:rPr>
        <w:t xml:space="preserve"> into the discussion.  </w:t>
      </w:r>
      <w:r w:rsidR="008246FF">
        <w:rPr>
          <w:rFonts w:ascii="Arial" w:hAnsi="Arial" w:cs="Arial"/>
          <w:sz w:val="28"/>
          <w:szCs w:val="28"/>
        </w:rPr>
        <w:t xml:space="preserve">Dr. Holliday suggested </w:t>
      </w:r>
      <w:r w:rsidR="004863FE">
        <w:rPr>
          <w:rFonts w:ascii="Arial" w:hAnsi="Arial" w:cs="Arial"/>
          <w:sz w:val="28"/>
          <w:szCs w:val="28"/>
        </w:rPr>
        <w:t xml:space="preserve">involving the violence interrupters.  </w:t>
      </w:r>
    </w:p>
    <w:p w14:paraId="1FEE59DC" w14:textId="15FA0D4A" w:rsidR="00513409" w:rsidRDefault="0051340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34DC847C" w14:textId="3D20B04C" w:rsidR="00513409" w:rsidRDefault="00EC3BF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Ward 5</w:t>
      </w:r>
      <w:r w:rsidR="00A571E7">
        <w:rPr>
          <w:rFonts w:ascii="Arial" w:hAnsi="Arial" w:cs="Arial"/>
          <w:sz w:val="28"/>
          <w:szCs w:val="28"/>
        </w:rPr>
        <w:t xml:space="preserve"> MOCR </w:t>
      </w:r>
      <w:r w:rsidR="00513409">
        <w:rPr>
          <w:rFonts w:ascii="Arial" w:hAnsi="Arial" w:cs="Arial"/>
          <w:sz w:val="28"/>
          <w:szCs w:val="28"/>
        </w:rPr>
        <w:t>Dominique</w:t>
      </w:r>
      <w:r w:rsidR="00A571E7">
        <w:rPr>
          <w:rFonts w:ascii="Arial" w:hAnsi="Arial" w:cs="Arial"/>
          <w:sz w:val="28"/>
          <w:szCs w:val="28"/>
        </w:rPr>
        <w:t xml:space="preserve"> Chestnut </w:t>
      </w:r>
      <w:r w:rsidR="00513409">
        <w:rPr>
          <w:rFonts w:ascii="Arial" w:hAnsi="Arial" w:cs="Arial"/>
          <w:sz w:val="28"/>
          <w:szCs w:val="28"/>
        </w:rPr>
        <w:t>said that</w:t>
      </w:r>
      <w:r w:rsidR="00EA048A">
        <w:rPr>
          <w:rFonts w:ascii="Arial" w:hAnsi="Arial" w:cs="Arial"/>
          <w:sz w:val="28"/>
          <w:szCs w:val="28"/>
        </w:rPr>
        <w:t xml:space="preserve"> the DC Department of Behavioral Health (DBH) </w:t>
      </w:r>
      <w:r w:rsidR="00513409">
        <w:rPr>
          <w:rFonts w:ascii="Arial" w:hAnsi="Arial" w:cs="Arial"/>
          <w:sz w:val="28"/>
          <w:szCs w:val="28"/>
        </w:rPr>
        <w:t>is the solution to this issue.</w:t>
      </w:r>
      <w:r w:rsidR="00EA048A">
        <w:rPr>
          <w:rFonts w:ascii="Arial" w:hAnsi="Arial" w:cs="Arial"/>
          <w:sz w:val="28"/>
          <w:szCs w:val="28"/>
        </w:rPr>
        <w:t xml:space="preserve"> </w:t>
      </w:r>
      <w:r w:rsidR="00442870">
        <w:rPr>
          <w:rFonts w:ascii="Arial" w:hAnsi="Arial" w:cs="Arial"/>
          <w:sz w:val="28"/>
          <w:szCs w:val="28"/>
        </w:rPr>
        <w:t xml:space="preserve">He suggested calling the DBH </w:t>
      </w:r>
      <w:r w:rsidR="00283CF5">
        <w:rPr>
          <w:rFonts w:ascii="Arial" w:hAnsi="Arial" w:cs="Arial"/>
          <w:sz w:val="28"/>
          <w:szCs w:val="28"/>
        </w:rPr>
        <w:t xml:space="preserve">Helpline at </w:t>
      </w:r>
      <w:r w:rsidR="00283CF5" w:rsidRPr="00283CF5">
        <w:rPr>
          <w:rFonts w:ascii="Arial" w:hAnsi="Arial" w:cs="Arial"/>
          <w:sz w:val="28"/>
          <w:szCs w:val="28"/>
        </w:rPr>
        <w:t>1-888-793-4357</w:t>
      </w:r>
      <w:r w:rsidR="00442870">
        <w:rPr>
          <w:rFonts w:ascii="Arial" w:hAnsi="Arial" w:cs="Arial"/>
          <w:sz w:val="28"/>
          <w:szCs w:val="28"/>
        </w:rPr>
        <w:t xml:space="preserve"> if people are passed out or strung out on the sidewalk.</w:t>
      </w:r>
      <w:r>
        <w:rPr>
          <w:rFonts w:ascii="Arial" w:hAnsi="Arial" w:cs="Arial"/>
          <w:sz w:val="28"/>
          <w:szCs w:val="28"/>
        </w:rPr>
        <w:t xml:space="preserve"> </w:t>
      </w:r>
      <w:r w:rsidR="008F1026">
        <w:rPr>
          <w:rFonts w:ascii="Arial" w:hAnsi="Arial" w:cs="Arial"/>
          <w:sz w:val="28"/>
          <w:szCs w:val="28"/>
        </w:rPr>
        <w:t xml:space="preserve">He can help work with neighborhoods on specific targeted locations to get nuisance spots abated.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EC93454" w14:textId="77E951CE" w:rsidR="00CE4AD7" w:rsidRDefault="00CE4AD7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CF43D21" w14:textId="1F68F0B6" w:rsidR="00CE4AD7" w:rsidRDefault="00CE4AD7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Quincy Place NW neighbor said that her husband has taken photos of an individual selling narcotics on the block.  Commander </w:t>
      </w:r>
      <w:proofErr w:type="spellStart"/>
      <w:r>
        <w:rPr>
          <w:rFonts w:ascii="Arial" w:hAnsi="Arial" w:cs="Arial"/>
          <w:sz w:val="28"/>
          <w:szCs w:val="28"/>
        </w:rPr>
        <w:t>Emerman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F1026">
        <w:rPr>
          <w:rFonts w:ascii="Arial" w:hAnsi="Arial" w:cs="Arial"/>
          <w:sz w:val="28"/>
          <w:szCs w:val="28"/>
        </w:rPr>
        <w:t xml:space="preserve">described the </w:t>
      </w:r>
      <w:r>
        <w:rPr>
          <w:rFonts w:ascii="Arial" w:hAnsi="Arial" w:cs="Arial"/>
          <w:sz w:val="28"/>
          <w:szCs w:val="28"/>
        </w:rPr>
        <w:t xml:space="preserve">process for </w:t>
      </w:r>
      <w:proofErr w:type="gramStart"/>
      <w:r>
        <w:rPr>
          <w:rFonts w:ascii="Arial" w:hAnsi="Arial" w:cs="Arial"/>
          <w:sz w:val="28"/>
          <w:szCs w:val="28"/>
        </w:rPr>
        <w:t>taking action</w:t>
      </w:r>
      <w:proofErr w:type="gramEnd"/>
      <w:r w:rsidR="00D46481">
        <w:rPr>
          <w:rFonts w:ascii="Arial" w:hAnsi="Arial" w:cs="Arial"/>
          <w:sz w:val="28"/>
          <w:szCs w:val="28"/>
        </w:rPr>
        <w:t xml:space="preserve"> – a photo alone is not enough to make an arrest.</w:t>
      </w:r>
      <w:r w:rsidR="00A81477">
        <w:rPr>
          <w:rFonts w:ascii="Arial" w:hAnsi="Arial" w:cs="Arial"/>
          <w:sz w:val="28"/>
          <w:szCs w:val="28"/>
        </w:rPr>
        <w:t xml:space="preserve">  MPD knows who this</w:t>
      </w:r>
      <w:r w:rsidR="007B7953">
        <w:rPr>
          <w:rFonts w:ascii="Arial" w:hAnsi="Arial" w:cs="Arial"/>
          <w:sz w:val="28"/>
          <w:szCs w:val="28"/>
        </w:rPr>
        <w:t xml:space="preserve"> specific </w:t>
      </w:r>
      <w:r w:rsidR="00A81477">
        <w:rPr>
          <w:rFonts w:ascii="Arial" w:hAnsi="Arial" w:cs="Arial"/>
          <w:sz w:val="28"/>
          <w:szCs w:val="28"/>
        </w:rPr>
        <w:t>individual is.</w:t>
      </w:r>
    </w:p>
    <w:p w14:paraId="6045B0D5" w14:textId="6C9DD24A" w:rsidR="001B11AA" w:rsidRDefault="001B11A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D9944D5" w14:textId="6416AD97" w:rsidR="001B11AA" w:rsidRPr="00CC0129" w:rsidRDefault="001B11AA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C0129">
        <w:rPr>
          <w:rFonts w:ascii="Arial" w:hAnsi="Arial" w:cs="Arial"/>
          <w:b/>
          <w:bCs/>
          <w:color w:val="FF0000"/>
          <w:sz w:val="28"/>
          <w:szCs w:val="28"/>
        </w:rPr>
        <w:t>BCA Scholarship Committee student awardees</w:t>
      </w:r>
    </w:p>
    <w:p w14:paraId="20A7C9F7" w14:textId="587B4037" w:rsidR="00285DD4" w:rsidRDefault="001B11A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</w:t>
      </w:r>
      <w:r w:rsidR="00581255">
        <w:rPr>
          <w:rFonts w:ascii="Arial" w:hAnsi="Arial" w:cs="Arial"/>
          <w:sz w:val="28"/>
          <w:szCs w:val="28"/>
        </w:rPr>
        <w:t xml:space="preserve">thanked the </w:t>
      </w:r>
      <w:r w:rsidR="00285DD4">
        <w:rPr>
          <w:rFonts w:ascii="Arial" w:hAnsi="Arial" w:cs="Arial"/>
          <w:sz w:val="28"/>
          <w:szCs w:val="28"/>
        </w:rPr>
        <w:t xml:space="preserve">BCA </w:t>
      </w:r>
      <w:r w:rsidR="00581255">
        <w:rPr>
          <w:rFonts w:ascii="Arial" w:hAnsi="Arial" w:cs="Arial"/>
          <w:sz w:val="28"/>
          <w:szCs w:val="28"/>
        </w:rPr>
        <w:t xml:space="preserve">Scholarship </w:t>
      </w:r>
      <w:r w:rsidR="00941702">
        <w:rPr>
          <w:rFonts w:ascii="Arial" w:hAnsi="Arial" w:cs="Arial"/>
          <w:sz w:val="28"/>
          <w:szCs w:val="28"/>
        </w:rPr>
        <w:t>C</w:t>
      </w:r>
      <w:r w:rsidR="00581255">
        <w:rPr>
          <w:rFonts w:ascii="Arial" w:hAnsi="Arial" w:cs="Arial"/>
          <w:sz w:val="28"/>
          <w:szCs w:val="28"/>
        </w:rPr>
        <w:t>ommittee members</w:t>
      </w:r>
      <w:r w:rsidR="00AC48FB">
        <w:rPr>
          <w:rFonts w:ascii="Arial" w:hAnsi="Arial" w:cs="Arial"/>
          <w:sz w:val="28"/>
          <w:szCs w:val="28"/>
        </w:rPr>
        <w:t xml:space="preserve">. She likewise thanked the </w:t>
      </w:r>
      <w:r w:rsidR="00285DD4">
        <w:rPr>
          <w:rFonts w:ascii="Arial" w:hAnsi="Arial" w:cs="Arial"/>
          <w:sz w:val="28"/>
          <w:szCs w:val="28"/>
        </w:rPr>
        <w:t>BCA scholarship program donors</w:t>
      </w:r>
      <w:r w:rsidR="00AC48FB">
        <w:rPr>
          <w:rFonts w:ascii="Arial" w:hAnsi="Arial" w:cs="Arial"/>
          <w:sz w:val="28"/>
          <w:szCs w:val="28"/>
        </w:rPr>
        <w:t>:</w:t>
      </w:r>
    </w:p>
    <w:p w14:paraId="75D73997" w14:textId="5CC9413A" w:rsidR="00AC48FB" w:rsidRDefault="00AC48FB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4442251" w14:textId="22B33B58" w:rsidR="00BA3A72" w:rsidRDefault="00285DD4" w:rsidP="008F102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5DD4">
        <w:rPr>
          <w:rFonts w:ascii="Arial" w:hAnsi="Arial" w:cs="Arial"/>
          <w:sz w:val="28"/>
          <w:szCs w:val="28"/>
        </w:rPr>
        <w:t>Florida &amp; Q St LLC</w:t>
      </w:r>
      <w:r w:rsidR="00AC48FB">
        <w:rPr>
          <w:rFonts w:ascii="Arial" w:hAnsi="Arial" w:cs="Arial"/>
          <w:sz w:val="28"/>
          <w:szCs w:val="28"/>
        </w:rPr>
        <w:t xml:space="preserve"> – the owner of the vacant 1600 </w:t>
      </w:r>
      <w:r w:rsidR="00BA3A72">
        <w:rPr>
          <w:rFonts w:ascii="Arial" w:hAnsi="Arial" w:cs="Arial"/>
          <w:sz w:val="28"/>
          <w:szCs w:val="28"/>
        </w:rPr>
        <w:t>North Capitol Street NW lot: $3,300</w:t>
      </w:r>
      <w:r w:rsidR="008F1026">
        <w:rPr>
          <w:rFonts w:ascii="Arial" w:hAnsi="Arial" w:cs="Arial"/>
          <w:sz w:val="28"/>
          <w:szCs w:val="28"/>
        </w:rPr>
        <w:t>, and</w:t>
      </w:r>
    </w:p>
    <w:p w14:paraId="2417619C" w14:textId="71C79DBC" w:rsidR="00565F5D" w:rsidRDefault="00285DD4" w:rsidP="008F102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85DD4">
        <w:rPr>
          <w:rFonts w:ascii="Arial" w:hAnsi="Arial" w:cs="Arial"/>
          <w:sz w:val="28"/>
          <w:szCs w:val="28"/>
        </w:rPr>
        <w:t>Foulger</w:t>
      </w:r>
      <w:proofErr w:type="spellEnd"/>
      <w:r w:rsidR="0066616E">
        <w:rPr>
          <w:rFonts w:ascii="Arial" w:hAnsi="Arial" w:cs="Arial"/>
          <w:sz w:val="28"/>
          <w:szCs w:val="28"/>
        </w:rPr>
        <w:t>-</w:t>
      </w:r>
      <w:r w:rsidRPr="00285DD4">
        <w:rPr>
          <w:rFonts w:ascii="Arial" w:hAnsi="Arial" w:cs="Arial"/>
          <w:sz w:val="28"/>
          <w:szCs w:val="28"/>
        </w:rPr>
        <w:t>Pratt Community Benefits</w:t>
      </w:r>
      <w:r w:rsidR="00565F5D">
        <w:rPr>
          <w:rFonts w:ascii="Arial" w:hAnsi="Arial" w:cs="Arial"/>
          <w:sz w:val="28"/>
          <w:szCs w:val="28"/>
        </w:rPr>
        <w:t>:</w:t>
      </w:r>
      <w:r w:rsidRPr="00285DD4">
        <w:rPr>
          <w:rFonts w:ascii="Arial" w:hAnsi="Arial" w:cs="Arial"/>
          <w:sz w:val="28"/>
          <w:szCs w:val="28"/>
        </w:rPr>
        <w:t xml:space="preserve"> $3,000.  </w:t>
      </w:r>
    </w:p>
    <w:p w14:paraId="4C965406" w14:textId="77777777" w:rsidR="00565F5D" w:rsidRDefault="00565F5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DB478EC" w14:textId="5AADE928" w:rsidR="000575ED" w:rsidRDefault="000575E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month, the BCA approved the two $1,500 scholarship awards.</w:t>
      </w:r>
      <w:r w:rsidR="0078603E">
        <w:rPr>
          <w:rFonts w:ascii="Arial" w:hAnsi="Arial" w:cs="Arial"/>
          <w:sz w:val="28"/>
          <w:szCs w:val="28"/>
        </w:rPr>
        <w:t xml:space="preserve">  It was noted that the payments are </w:t>
      </w:r>
      <w:r w:rsidR="00F93825">
        <w:rPr>
          <w:rFonts w:ascii="Arial" w:hAnsi="Arial" w:cs="Arial"/>
          <w:sz w:val="28"/>
          <w:szCs w:val="28"/>
        </w:rPr>
        <w:t xml:space="preserve">to be </w:t>
      </w:r>
      <w:r w:rsidR="0078603E">
        <w:rPr>
          <w:rFonts w:ascii="Arial" w:hAnsi="Arial" w:cs="Arial"/>
          <w:sz w:val="28"/>
          <w:szCs w:val="28"/>
        </w:rPr>
        <w:t>made directly to the universities.</w:t>
      </w:r>
    </w:p>
    <w:p w14:paraId="114F769E" w14:textId="308633C9" w:rsidR="000575ED" w:rsidRDefault="000575E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50FBFFB" w14:textId="264D6DE3" w:rsidR="00626736" w:rsidRDefault="000575E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</w:t>
      </w:r>
      <w:r w:rsidR="00626736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>introduced</w:t>
      </w:r>
      <w:r w:rsidR="001D3AF0">
        <w:rPr>
          <w:rFonts w:ascii="Arial" w:hAnsi="Arial" w:cs="Arial"/>
          <w:sz w:val="28"/>
          <w:szCs w:val="28"/>
        </w:rPr>
        <w:t xml:space="preserve"> </w:t>
      </w:r>
      <w:r w:rsidR="00626736">
        <w:rPr>
          <w:rFonts w:ascii="Arial" w:hAnsi="Arial" w:cs="Arial"/>
          <w:sz w:val="28"/>
          <w:szCs w:val="28"/>
        </w:rPr>
        <w:t>the two scholarship awardees:</w:t>
      </w:r>
    </w:p>
    <w:p w14:paraId="0C9C43DE" w14:textId="77777777" w:rsidR="00626736" w:rsidRDefault="00626736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277D7C30" w14:textId="55A2F721" w:rsidR="000575ED" w:rsidRDefault="001D3AF0" w:rsidP="009972B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Regine Campbell, a graduate of </w:t>
      </w:r>
      <w:r w:rsidR="00565F5D">
        <w:rPr>
          <w:rFonts w:ascii="Arial" w:hAnsi="Arial" w:cs="Arial"/>
          <w:sz w:val="28"/>
          <w:szCs w:val="28"/>
        </w:rPr>
        <w:t>Dunbar High School</w:t>
      </w:r>
      <w:r w:rsidR="00626736">
        <w:rPr>
          <w:rFonts w:ascii="Arial" w:hAnsi="Arial" w:cs="Arial"/>
          <w:sz w:val="28"/>
          <w:szCs w:val="28"/>
        </w:rPr>
        <w:t xml:space="preserve">, who will be </w:t>
      </w:r>
      <w:r>
        <w:rPr>
          <w:rFonts w:ascii="Arial" w:hAnsi="Arial" w:cs="Arial"/>
          <w:sz w:val="28"/>
          <w:szCs w:val="28"/>
        </w:rPr>
        <w:t>attending</w:t>
      </w:r>
      <w:r w:rsidR="007860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Norfol</w:t>
      </w:r>
      <w:r w:rsidR="00C32F1A">
        <w:rPr>
          <w:rFonts w:ascii="Arial" w:hAnsi="Arial" w:cs="Arial"/>
          <w:sz w:val="28"/>
          <w:szCs w:val="28"/>
        </w:rPr>
        <w:t>k</w:t>
      </w:r>
      <w:r w:rsidR="00B872C4">
        <w:rPr>
          <w:rFonts w:ascii="Arial" w:hAnsi="Arial" w:cs="Arial"/>
          <w:sz w:val="28"/>
          <w:szCs w:val="28"/>
        </w:rPr>
        <w:t xml:space="preserve"> State</w:t>
      </w:r>
      <w:r>
        <w:rPr>
          <w:rFonts w:ascii="Arial" w:hAnsi="Arial" w:cs="Arial"/>
          <w:sz w:val="28"/>
          <w:szCs w:val="28"/>
        </w:rPr>
        <w:t xml:space="preserve"> University this Fall 2020.</w:t>
      </w:r>
    </w:p>
    <w:p w14:paraId="5608B75A" w14:textId="27758E31" w:rsidR="001D3AF0" w:rsidRDefault="00C32F1A" w:rsidP="009972B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Jeffrey Hayward, a graduate of McKinley Tech</w:t>
      </w:r>
      <w:r w:rsidR="00B872C4">
        <w:rPr>
          <w:rFonts w:ascii="Arial" w:hAnsi="Arial" w:cs="Arial"/>
          <w:sz w:val="28"/>
          <w:szCs w:val="28"/>
        </w:rPr>
        <w:t xml:space="preserve"> High School</w:t>
      </w:r>
      <w:r>
        <w:rPr>
          <w:rFonts w:ascii="Arial" w:hAnsi="Arial" w:cs="Arial"/>
          <w:sz w:val="28"/>
          <w:szCs w:val="28"/>
        </w:rPr>
        <w:t xml:space="preserve">, who will be attending Temple University this Fall 2020.  </w:t>
      </w:r>
    </w:p>
    <w:p w14:paraId="0A7E85F9" w14:textId="79841371" w:rsidR="00C32F1A" w:rsidRDefault="00C32F1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AEAD2A8" w14:textId="70570C60" w:rsidR="0075180E" w:rsidRDefault="0075180E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Kimball of </w:t>
      </w:r>
      <w:proofErr w:type="spellStart"/>
      <w:r>
        <w:rPr>
          <w:rFonts w:ascii="Arial" w:hAnsi="Arial" w:cs="Arial"/>
          <w:sz w:val="28"/>
          <w:szCs w:val="28"/>
        </w:rPr>
        <w:t>Fo</w:t>
      </w:r>
      <w:r w:rsidR="009B2CC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lger</w:t>
      </w:r>
      <w:proofErr w:type="spellEnd"/>
      <w:r w:rsidR="009B2CC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Pratt</w:t>
      </w:r>
      <w:r w:rsidR="009972B0">
        <w:rPr>
          <w:rFonts w:ascii="Arial" w:hAnsi="Arial" w:cs="Arial"/>
          <w:sz w:val="28"/>
          <w:szCs w:val="28"/>
        </w:rPr>
        <w:t xml:space="preserve"> Community Benefits</w:t>
      </w:r>
      <w:r>
        <w:rPr>
          <w:rFonts w:ascii="Arial" w:hAnsi="Arial" w:cs="Arial"/>
          <w:sz w:val="28"/>
          <w:szCs w:val="28"/>
        </w:rPr>
        <w:t xml:space="preserve"> </w:t>
      </w:r>
      <w:r w:rsidR="00DB31A4">
        <w:rPr>
          <w:rFonts w:ascii="Arial" w:hAnsi="Arial" w:cs="Arial"/>
          <w:sz w:val="28"/>
          <w:szCs w:val="28"/>
        </w:rPr>
        <w:t xml:space="preserve">advised that the scholarship </w:t>
      </w:r>
      <w:r w:rsidR="009A16B8">
        <w:rPr>
          <w:rFonts w:ascii="Arial" w:hAnsi="Arial" w:cs="Arial"/>
          <w:sz w:val="28"/>
          <w:szCs w:val="28"/>
        </w:rPr>
        <w:t xml:space="preserve">is </w:t>
      </w:r>
      <w:r w:rsidR="00DB31A4">
        <w:rPr>
          <w:rFonts w:ascii="Arial" w:hAnsi="Arial" w:cs="Arial"/>
          <w:sz w:val="28"/>
          <w:szCs w:val="28"/>
        </w:rPr>
        <w:t xml:space="preserve">part of the Eckington </w:t>
      </w:r>
      <w:r w:rsidR="00192DC9">
        <w:rPr>
          <w:rFonts w:ascii="Arial" w:hAnsi="Arial" w:cs="Arial"/>
          <w:sz w:val="28"/>
          <w:szCs w:val="28"/>
        </w:rPr>
        <w:t>development project.</w:t>
      </w:r>
    </w:p>
    <w:p w14:paraId="0AB2C808" w14:textId="77777777" w:rsidR="0075180E" w:rsidRDefault="0075180E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9D9608C" w14:textId="400E15F9" w:rsidR="00C32F1A" w:rsidRDefault="00F93825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32F1A">
        <w:rPr>
          <w:rFonts w:ascii="Arial" w:hAnsi="Arial" w:cs="Arial"/>
          <w:sz w:val="28"/>
          <w:szCs w:val="28"/>
        </w:rPr>
        <w:t>he two</w:t>
      </w:r>
      <w:r w:rsidR="003201EA">
        <w:rPr>
          <w:rFonts w:ascii="Arial" w:hAnsi="Arial" w:cs="Arial"/>
          <w:sz w:val="28"/>
          <w:szCs w:val="28"/>
        </w:rPr>
        <w:t xml:space="preserve"> </w:t>
      </w:r>
      <w:r w:rsidR="00BC54BF">
        <w:rPr>
          <w:rFonts w:ascii="Arial" w:hAnsi="Arial" w:cs="Arial"/>
          <w:sz w:val="28"/>
          <w:szCs w:val="28"/>
        </w:rPr>
        <w:t xml:space="preserve">BCA </w:t>
      </w:r>
      <w:r w:rsidR="003201EA">
        <w:rPr>
          <w:rFonts w:ascii="Arial" w:hAnsi="Arial" w:cs="Arial"/>
          <w:sz w:val="28"/>
          <w:szCs w:val="28"/>
        </w:rPr>
        <w:t>scholarship award</w:t>
      </w:r>
      <w:r w:rsidR="00C32F1A">
        <w:rPr>
          <w:rFonts w:ascii="Arial" w:hAnsi="Arial" w:cs="Arial"/>
          <w:sz w:val="28"/>
          <w:szCs w:val="28"/>
        </w:rPr>
        <w:t xml:space="preserve"> recipients</w:t>
      </w:r>
      <w:r>
        <w:rPr>
          <w:rFonts w:ascii="Arial" w:hAnsi="Arial" w:cs="Arial"/>
          <w:sz w:val="28"/>
          <w:szCs w:val="28"/>
        </w:rPr>
        <w:t xml:space="preserve"> received a hearty applause</w:t>
      </w:r>
      <w:r w:rsidR="00B84DBB">
        <w:rPr>
          <w:rFonts w:ascii="Arial" w:hAnsi="Arial" w:cs="Arial"/>
          <w:sz w:val="28"/>
          <w:szCs w:val="28"/>
        </w:rPr>
        <w:t>.</w:t>
      </w:r>
    </w:p>
    <w:p w14:paraId="56014A93" w14:textId="0A96D3F4" w:rsidR="00B84DBB" w:rsidRDefault="00B84DBB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4F0DC2B" w14:textId="49AA695D" w:rsidR="00B84DBB" w:rsidRDefault="00B84DBB" w:rsidP="00B84D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announced that Alpha Phi Alpha </w:t>
      </w:r>
      <w:r w:rsidR="008D5DE2">
        <w:rPr>
          <w:rFonts w:ascii="Arial" w:hAnsi="Arial" w:cs="Arial"/>
          <w:sz w:val="28"/>
          <w:szCs w:val="28"/>
        </w:rPr>
        <w:t>kindly</w:t>
      </w:r>
      <w:r>
        <w:rPr>
          <w:rFonts w:ascii="Arial" w:hAnsi="Arial" w:cs="Arial"/>
          <w:sz w:val="28"/>
          <w:szCs w:val="28"/>
        </w:rPr>
        <w:t xml:space="preserve"> matched the </w:t>
      </w:r>
      <w:r w:rsidR="008D5DE2">
        <w:rPr>
          <w:rFonts w:ascii="Arial" w:hAnsi="Arial" w:cs="Arial"/>
          <w:sz w:val="28"/>
          <w:szCs w:val="28"/>
        </w:rPr>
        <w:t>schola</w:t>
      </w:r>
      <w:r w:rsidR="00F24984">
        <w:rPr>
          <w:rFonts w:ascii="Arial" w:hAnsi="Arial" w:cs="Arial"/>
          <w:sz w:val="28"/>
          <w:szCs w:val="28"/>
        </w:rPr>
        <w:t>rs</w:t>
      </w:r>
      <w:r w:rsidR="008D5DE2">
        <w:rPr>
          <w:rFonts w:ascii="Arial" w:hAnsi="Arial" w:cs="Arial"/>
          <w:sz w:val="28"/>
          <w:szCs w:val="28"/>
        </w:rPr>
        <w:t>hips</w:t>
      </w:r>
      <w:r>
        <w:rPr>
          <w:rFonts w:ascii="Arial" w:hAnsi="Arial" w:cs="Arial"/>
          <w:sz w:val="28"/>
          <w:szCs w:val="28"/>
        </w:rPr>
        <w:t xml:space="preserve"> to the two students.  A generous contribution during the meeting!</w:t>
      </w:r>
    </w:p>
    <w:p w14:paraId="3D432072" w14:textId="53409B77" w:rsidR="00192DC9" w:rsidRDefault="00192DC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0990D34" w14:textId="618EDC2B" w:rsidR="00192DC9" w:rsidRPr="00CC0129" w:rsidRDefault="00192DC9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C0129">
        <w:rPr>
          <w:rFonts w:ascii="Arial" w:hAnsi="Arial" w:cs="Arial"/>
          <w:b/>
          <w:bCs/>
          <w:color w:val="FF0000"/>
          <w:sz w:val="28"/>
          <w:szCs w:val="28"/>
        </w:rPr>
        <w:t>41 Quincy Place NW</w:t>
      </w:r>
      <w:r w:rsidR="000B5F59" w:rsidRPr="00CC0129">
        <w:rPr>
          <w:rFonts w:ascii="Arial" w:hAnsi="Arial" w:cs="Arial"/>
          <w:b/>
          <w:bCs/>
          <w:color w:val="FF0000"/>
          <w:sz w:val="28"/>
          <w:szCs w:val="28"/>
        </w:rPr>
        <w:t xml:space="preserve"> zoning and historic relief</w:t>
      </w:r>
    </w:p>
    <w:p w14:paraId="40A136DC" w14:textId="2CD17FCC" w:rsidR="000B5F59" w:rsidRDefault="000B5F59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Do, owner of 41 Quincy Place NW, shared his</w:t>
      </w:r>
      <w:r w:rsidR="00DF76B0">
        <w:rPr>
          <w:rFonts w:ascii="Arial" w:hAnsi="Arial" w:cs="Arial"/>
          <w:sz w:val="28"/>
          <w:szCs w:val="28"/>
        </w:rPr>
        <w:t xml:space="preserve"> architectural renderings</w:t>
      </w:r>
      <w:r w:rsidR="002D4E39">
        <w:rPr>
          <w:rFonts w:ascii="Arial" w:hAnsi="Arial" w:cs="Arial"/>
          <w:sz w:val="28"/>
          <w:szCs w:val="28"/>
        </w:rPr>
        <w:t xml:space="preserve"> and described his project within the Bloomingdale Historic District.  </w:t>
      </w:r>
      <w:r w:rsidR="001B08CC">
        <w:rPr>
          <w:rFonts w:ascii="Arial" w:hAnsi="Arial" w:cs="Arial"/>
          <w:sz w:val="28"/>
          <w:szCs w:val="28"/>
        </w:rPr>
        <w:t>His project needs both historic and zoning approvals.</w:t>
      </w:r>
    </w:p>
    <w:p w14:paraId="74AD6A22" w14:textId="407BA6C9" w:rsidR="002563E3" w:rsidRDefault="002563E3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8561ADA" w14:textId="377BFD6E" w:rsidR="002563E3" w:rsidRDefault="00C0324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historic approval is needed because </w:t>
      </w:r>
      <w:r w:rsidR="00F24984">
        <w:rPr>
          <w:rFonts w:ascii="Arial" w:hAnsi="Arial" w:cs="Arial"/>
          <w:sz w:val="28"/>
          <w:szCs w:val="28"/>
        </w:rPr>
        <w:t>there</w:t>
      </w:r>
      <w:r>
        <w:rPr>
          <w:rFonts w:ascii="Arial" w:hAnsi="Arial" w:cs="Arial"/>
          <w:sz w:val="28"/>
          <w:szCs w:val="28"/>
        </w:rPr>
        <w:t xml:space="preserve"> is </w:t>
      </w:r>
      <w:r w:rsidR="0064232E">
        <w:rPr>
          <w:rFonts w:ascii="Arial" w:hAnsi="Arial" w:cs="Arial"/>
          <w:sz w:val="28"/>
          <w:szCs w:val="28"/>
        </w:rPr>
        <w:t xml:space="preserve">a roof addition. </w:t>
      </w:r>
    </w:p>
    <w:p w14:paraId="419F7227" w14:textId="77777777" w:rsidR="0064232E" w:rsidRDefault="0064232E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7AA8847" w14:textId="3FE93BEF" w:rsidR="002563E3" w:rsidRDefault="000B1CA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zoning relief</w:t>
      </w:r>
      <w:r w:rsidR="001E5FC7">
        <w:rPr>
          <w:rFonts w:ascii="Arial" w:hAnsi="Arial" w:cs="Arial"/>
          <w:sz w:val="28"/>
          <w:szCs w:val="28"/>
        </w:rPr>
        <w:t xml:space="preserve">: </w:t>
      </w:r>
      <w:r w:rsidR="00133AD9">
        <w:rPr>
          <w:rFonts w:ascii="Arial" w:hAnsi="Arial" w:cs="Arial"/>
          <w:sz w:val="28"/>
          <w:szCs w:val="28"/>
        </w:rPr>
        <w:t xml:space="preserve">two special exceptions for </w:t>
      </w:r>
      <w:r w:rsidR="00DA0DB7">
        <w:rPr>
          <w:rFonts w:ascii="Arial" w:hAnsi="Arial" w:cs="Arial"/>
          <w:sz w:val="28"/>
          <w:szCs w:val="28"/>
        </w:rPr>
        <w:t xml:space="preserve">lot </w:t>
      </w:r>
      <w:r w:rsidR="002563E3">
        <w:rPr>
          <w:rFonts w:ascii="Arial" w:hAnsi="Arial" w:cs="Arial"/>
          <w:sz w:val="28"/>
          <w:szCs w:val="28"/>
        </w:rPr>
        <w:t>occupancy of 70% and</w:t>
      </w:r>
      <w:r w:rsidR="00DA0DB7">
        <w:rPr>
          <w:rFonts w:ascii="Arial" w:hAnsi="Arial" w:cs="Arial"/>
          <w:sz w:val="28"/>
          <w:szCs w:val="28"/>
        </w:rPr>
        <w:t xml:space="preserve"> for</w:t>
      </w:r>
      <w:r w:rsidR="002563E3">
        <w:rPr>
          <w:rFonts w:ascii="Arial" w:hAnsi="Arial" w:cs="Arial"/>
          <w:sz w:val="28"/>
          <w:szCs w:val="28"/>
        </w:rPr>
        <w:t xml:space="preserve"> rear setback</w:t>
      </w:r>
      <w:r>
        <w:rPr>
          <w:rFonts w:ascii="Arial" w:hAnsi="Arial" w:cs="Arial"/>
          <w:sz w:val="28"/>
          <w:szCs w:val="28"/>
        </w:rPr>
        <w:t>.</w:t>
      </w:r>
    </w:p>
    <w:p w14:paraId="13438BB0" w14:textId="2152A2D3" w:rsidR="000B1CA2" w:rsidRDefault="000B1CA2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A3D41DB" w14:textId="25974221" w:rsidR="000B1CA2" w:rsidRDefault="000B1CA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indicated that both</w:t>
      </w:r>
      <w:r w:rsidR="00DA0DB7">
        <w:rPr>
          <w:rFonts w:ascii="Arial" w:hAnsi="Arial" w:cs="Arial"/>
          <w:sz w:val="28"/>
          <w:szCs w:val="28"/>
        </w:rPr>
        <w:t xml:space="preserve"> adjoining</w:t>
      </w:r>
      <w:r>
        <w:rPr>
          <w:rFonts w:ascii="Arial" w:hAnsi="Arial" w:cs="Arial"/>
          <w:sz w:val="28"/>
          <w:szCs w:val="28"/>
        </w:rPr>
        <w:t xml:space="preserve"> neighbors have written letters of support.</w:t>
      </w:r>
    </w:p>
    <w:p w14:paraId="4D211ADC" w14:textId="0A103C59" w:rsidR="00C31B72" w:rsidRDefault="00C31B72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2BE7CE51" w14:textId="23A1191D" w:rsidR="00C31B72" w:rsidRDefault="00DA0DB7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31B72">
        <w:rPr>
          <w:rFonts w:ascii="Arial" w:hAnsi="Arial" w:cs="Arial"/>
          <w:sz w:val="28"/>
          <w:szCs w:val="28"/>
        </w:rPr>
        <w:t>HPRB</w:t>
      </w:r>
      <w:r>
        <w:rPr>
          <w:rFonts w:ascii="Arial" w:hAnsi="Arial" w:cs="Arial"/>
          <w:sz w:val="28"/>
          <w:szCs w:val="28"/>
        </w:rPr>
        <w:t xml:space="preserve"> hearing</w:t>
      </w:r>
      <w:r w:rsidR="00C31B72">
        <w:rPr>
          <w:rFonts w:ascii="Arial" w:hAnsi="Arial" w:cs="Arial"/>
          <w:sz w:val="28"/>
          <w:szCs w:val="28"/>
        </w:rPr>
        <w:t xml:space="preserve"> is scheduled for either 06</w:t>
      </w:r>
      <w:r w:rsidR="000B01DD">
        <w:rPr>
          <w:rFonts w:ascii="Arial" w:hAnsi="Arial" w:cs="Arial"/>
          <w:sz w:val="28"/>
          <w:szCs w:val="28"/>
        </w:rPr>
        <w:t>/25/2020 or 07/0</w:t>
      </w:r>
      <w:r w:rsidR="002B6EF8">
        <w:rPr>
          <w:rFonts w:ascii="Arial" w:hAnsi="Arial" w:cs="Arial"/>
          <w:sz w:val="28"/>
          <w:szCs w:val="28"/>
        </w:rPr>
        <w:t>9</w:t>
      </w:r>
      <w:r w:rsidR="000B01DD">
        <w:rPr>
          <w:rFonts w:ascii="Arial" w:hAnsi="Arial" w:cs="Arial"/>
          <w:sz w:val="28"/>
          <w:szCs w:val="28"/>
        </w:rPr>
        <w:t xml:space="preserve">/2020. </w:t>
      </w:r>
      <w:r w:rsidR="0022615E">
        <w:rPr>
          <w:rFonts w:ascii="Arial" w:hAnsi="Arial" w:cs="Arial"/>
          <w:sz w:val="28"/>
          <w:szCs w:val="28"/>
        </w:rPr>
        <w:t>It was noted that the HPO staff report for 41 Quincy Place NW has not yet been issued.</w:t>
      </w:r>
      <w:r w:rsidR="00F631EC">
        <w:rPr>
          <w:rFonts w:ascii="Arial" w:hAnsi="Arial" w:cs="Arial"/>
          <w:sz w:val="28"/>
          <w:szCs w:val="28"/>
        </w:rPr>
        <w:t xml:space="preserve"> </w:t>
      </w:r>
      <w:r w:rsidR="000B01DD">
        <w:rPr>
          <w:rFonts w:ascii="Arial" w:hAnsi="Arial" w:cs="Arial"/>
          <w:sz w:val="28"/>
          <w:szCs w:val="28"/>
        </w:rPr>
        <w:t xml:space="preserve"> The zoning hearing will be in September</w:t>
      </w:r>
      <w:r w:rsidR="000F0447">
        <w:rPr>
          <w:rFonts w:ascii="Arial" w:hAnsi="Arial" w:cs="Arial"/>
          <w:sz w:val="28"/>
          <w:szCs w:val="28"/>
        </w:rPr>
        <w:t xml:space="preserve"> 2020</w:t>
      </w:r>
      <w:r w:rsidR="000B01DD">
        <w:rPr>
          <w:rFonts w:ascii="Arial" w:hAnsi="Arial" w:cs="Arial"/>
          <w:sz w:val="28"/>
          <w:szCs w:val="28"/>
        </w:rPr>
        <w:t>.</w:t>
      </w:r>
    </w:p>
    <w:p w14:paraId="66C254B8" w14:textId="4838FCF9" w:rsidR="00AA4C9B" w:rsidRDefault="00AA4C9B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49BFD1C" w14:textId="3F916C8E" w:rsidR="004D0179" w:rsidRDefault="004D0179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Holliday made a motion for the BCA </w:t>
      </w:r>
      <w:r w:rsidR="000608D4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support both the HRPB application and for zo</w:t>
      </w:r>
      <w:r w:rsidR="000A356E">
        <w:rPr>
          <w:rFonts w:ascii="Arial" w:hAnsi="Arial" w:cs="Arial"/>
          <w:sz w:val="28"/>
          <w:szCs w:val="28"/>
        </w:rPr>
        <w:t xml:space="preserve">ning.  </w:t>
      </w:r>
      <w:r w:rsidR="00825948">
        <w:rPr>
          <w:rFonts w:ascii="Arial" w:hAnsi="Arial" w:cs="Arial"/>
          <w:sz w:val="28"/>
          <w:szCs w:val="28"/>
        </w:rPr>
        <w:t>The motion was seconded.  A roll call vote was then taken.</w:t>
      </w:r>
    </w:p>
    <w:p w14:paraId="482DB6A1" w14:textId="1CC4090B" w:rsidR="00825948" w:rsidRDefault="00825948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279BBA92" w14:textId="2EED2328" w:rsidR="00825948" w:rsidRDefault="0082594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results:</w:t>
      </w:r>
    </w:p>
    <w:p w14:paraId="5A6A7A9D" w14:textId="440E5081" w:rsidR="00825948" w:rsidRDefault="0082594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Support:</w:t>
      </w:r>
      <w:r w:rsidR="00CD5260">
        <w:rPr>
          <w:rFonts w:ascii="Arial" w:hAnsi="Arial" w:cs="Arial"/>
          <w:sz w:val="28"/>
          <w:szCs w:val="28"/>
        </w:rPr>
        <w:t xml:space="preserve"> 19 </w:t>
      </w:r>
    </w:p>
    <w:p w14:paraId="5A209B88" w14:textId="6C8C15F9" w:rsidR="00825948" w:rsidRDefault="0082594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Opposition:</w:t>
      </w:r>
      <w:r w:rsidR="00CD5260">
        <w:rPr>
          <w:rFonts w:ascii="Arial" w:hAnsi="Arial" w:cs="Arial"/>
          <w:sz w:val="28"/>
          <w:szCs w:val="28"/>
        </w:rPr>
        <w:t xml:space="preserve"> 1</w:t>
      </w:r>
    </w:p>
    <w:p w14:paraId="16F2EEF6" w14:textId="45322D7C" w:rsidR="00825948" w:rsidRDefault="0082594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Abstentions: </w:t>
      </w:r>
      <w:r w:rsidR="00CD5260">
        <w:rPr>
          <w:rFonts w:ascii="Arial" w:hAnsi="Arial" w:cs="Arial"/>
          <w:sz w:val="28"/>
          <w:szCs w:val="28"/>
        </w:rPr>
        <w:t>0</w:t>
      </w:r>
    </w:p>
    <w:p w14:paraId="3107D380" w14:textId="1449AD18" w:rsidR="00CD5260" w:rsidRDefault="00CD5260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9823228" w14:textId="73BF6056" w:rsidR="00CD5260" w:rsidRDefault="00CD5260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motion passe</w:t>
      </w:r>
      <w:r w:rsidR="009C5C4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</w:p>
    <w:p w14:paraId="2453C0B6" w14:textId="3C14DE75" w:rsidR="00067FC1" w:rsidRDefault="00067FC1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7A70E44" w14:textId="3148743B" w:rsidR="00067FC1" w:rsidRPr="00CC0129" w:rsidRDefault="00895EE8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C0129">
        <w:rPr>
          <w:rFonts w:ascii="Arial" w:hAnsi="Arial" w:cs="Arial"/>
          <w:b/>
          <w:bCs/>
          <w:color w:val="FF0000"/>
          <w:sz w:val="28"/>
          <w:szCs w:val="28"/>
        </w:rPr>
        <w:t>BCA website redesign</w:t>
      </w:r>
    </w:p>
    <w:p w14:paraId="439FB8F3" w14:textId="047D1F7F" w:rsidR="00895EE8" w:rsidRDefault="00895EE8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provided a brief overview of redesigning the </w:t>
      </w:r>
      <w:r w:rsidR="00845E52">
        <w:rPr>
          <w:rFonts w:ascii="Arial" w:hAnsi="Arial" w:cs="Arial"/>
          <w:sz w:val="28"/>
          <w:szCs w:val="28"/>
        </w:rPr>
        <w:t>BCA website.  Ms. McCann</w:t>
      </w:r>
      <w:r w:rsidR="00AD108D">
        <w:rPr>
          <w:rFonts w:ascii="Arial" w:hAnsi="Arial" w:cs="Arial"/>
          <w:sz w:val="28"/>
          <w:szCs w:val="28"/>
        </w:rPr>
        <w:t xml:space="preserve"> </w:t>
      </w:r>
      <w:r w:rsidR="00D404EA">
        <w:rPr>
          <w:rFonts w:ascii="Arial" w:hAnsi="Arial" w:cs="Arial"/>
          <w:sz w:val="28"/>
          <w:szCs w:val="28"/>
        </w:rPr>
        <w:t xml:space="preserve">described </w:t>
      </w:r>
      <w:r w:rsidR="001A3168">
        <w:rPr>
          <w:rFonts w:ascii="Arial" w:hAnsi="Arial" w:cs="Arial"/>
          <w:sz w:val="28"/>
          <w:szCs w:val="28"/>
        </w:rPr>
        <w:t>a budget of $</w:t>
      </w:r>
      <w:r w:rsidR="00CC0129">
        <w:rPr>
          <w:rFonts w:ascii="Arial" w:hAnsi="Arial" w:cs="Arial"/>
          <w:sz w:val="28"/>
          <w:szCs w:val="28"/>
        </w:rPr>
        <w:t>5</w:t>
      </w:r>
      <w:r w:rsidR="001A3168">
        <w:rPr>
          <w:rFonts w:ascii="Arial" w:hAnsi="Arial" w:cs="Arial"/>
          <w:sz w:val="28"/>
          <w:szCs w:val="28"/>
        </w:rPr>
        <w:t>000 to $</w:t>
      </w:r>
      <w:r w:rsidR="00CC0129">
        <w:rPr>
          <w:rFonts w:ascii="Arial" w:hAnsi="Arial" w:cs="Arial"/>
          <w:sz w:val="28"/>
          <w:szCs w:val="28"/>
        </w:rPr>
        <w:t>7</w:t>
      </w:r>
      <w:r w:rsidR="001A3168">
        <w:rPr>
          <w:rFonts w:ascii="Arial" w:hAnsi="Arial" w:cs="Arial"/>
          <w:sz w:val="28"/>
          <w:szCs w:val="28"/>
        </w:rPr>
        <w:t>000</w:t>
      </w:r>
      <w:r w:rsidR="00CC0129">
        <w:rPr>
          <w:rFonts w:ascii="Arial" w:hAnsi="Arial" w:cs="Arial"/>
          <w:sz w:val="28"/>
          <w:szCs w:val="28"/>
        </w:rPr>
        <w:t xml:space="preserve"> to modernize the organization’s website.</w:t>
      </w:r>
      <w:r w:rsidR="002C7E0E">
        <w:rPr>
          <w:rFonts w:ascii="Arial" w:hAnsi="Arial" w:cs="Arial"/>
          <w:sz w:val="28"/>
          <w:szCs w:val="28"/>
        </w:rPr>
        <w:t xml:space="preserve"> The new website would provide </w:t>
      </w:r>
      <w:r w:rsidR="009C540D">
        <w:rPr>
          <w:rFonts w:ascii="Arial" w:hAnsi="Arial" w:cs="Arial"/>
          <w:sz w:val="28"/>
          <w:szCs w:val="28"/>
        </w:rPr>
        <w:t>analytics, calendar of events, payment processing</w:t>
      </w:r>
      <w:r w:rsidR="00C71111">
        <w:rPr>
          <w:rFonts w:ascii="Arial" w:hAnsi="Arial" w:cs="Arial"/>
          <w:sz w:val="28"/>
          <w:szCs w:val="28"/>
        </w:rPr>
        <w:t xml:space="preserve">, </w:t>
      </w:r>
      <w:r w:rsidR="00B0128A">
        <w:rPr>
          <w:rFonts w:ascii="Arial" w:hAnsi="Arial" w:cs="Arial"/>
          <w:sz w:val="28"/>
          <w:szCs w:val="28"/>
        </w:rPr>
        <w:t>p</w:t>
      </w:r>
      <w:r w:rsidR="0073274C">
        <w:rPr>
          <w:rFonts w:ascii="Arial" w:hAnsi="Arial" w:cs="Arial"/>
          <w:sz w:val="28"/>
          <w:szCs w:val="28"/>
        </w:rPr>
        <w:t xml:space="preserve">rocess transactions, research info, communication channel, </w:t>
      </w:r>
      <w:proofErr w:type="gramStart"/>
      <w:r w:rsidR="0073274C">
        <w:rPr>
          <w:rFonts w:ascii="Arial" w:hAnsi="Arial" w:cs="Arial"/>
          <w:sz w:val="28"/>
          <w:szCs w:val="28"/>
        </w:rPr>
        <w:t>transactions</w:t>
      </w:r>
      <w:proofErr w:type="gramEnd"/>
      <w:r w:rsidR="000F0447">
        <w:rPr>
          <w:rFonts w:ascii="Arial" w:hAnsi="Arial" w:cs="Arial"/>
          <w:sz w:val="28"/>
          <w:szCs w:val="28"/>
        </w:rPr>
        <w:t xml:space="preserve"> and</w:t>
      </w:r>
      <w:r w:rsidR="0073274C">
        <w:rPr>
          <w:rFonts w:ascii="Arial" w:hAnsi="Arial" w:cs="Arial"/>
          <w:sz w:val="28"/>
          <w:szCs w:val="28"/>
        </w:rPr>
        <w:t xml:space="preserve"> interactive</w:t>
      </w:r>
      <w:r w:rsidR="00B45766">
        <w:rPr>
          <w:rFonts w:ascii="Arial" w:hAnsi="Arial" w:cs="Arial"/>
          <w:sz w:val="28"/>
          <w:szCs w:val="28"/>
        </w:rPr>
        <w:t xml:space="preserve"> capability.  </w:t>
      </w:r>
    </w:p>
    <w:p w14:paraId="27741CD8" w14:textId="2C835686" w:rsidR="00B45766" w:rsidRDefault="00B45766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2DE5900" w14:textId="77777777" w:rsidR="00B0128A" w:rsidRDefault="00B45766" w:rsidP="00B0128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motion was made</w:t>
      </w:r>
      <w:r w:rsidR="00042014">
        <w:rPr>
          <w:rFonts w:ascii="Arial" w:hAnsi="Arial" w:cs="Arial"/>
          <w:sz w:val="28"/>
          <w:szCs w:val="28"/>
        </w:rPr>
        <w:t xml:space="preserve"> to support funding </w:t>
      </w:r>
      <w:r w:rsidR="003874AA">
        <w:rPr>
          <w:rFonts w:ascii="Arial" w:hAnsi="Arial" w:cs="Arial"/>
          <w:sz w:val="28"/>
          <w:szCs w:val="28"/>
        </w:rPr>
        <w:t xml:space="preserve">for </w:t>
      </w:r>
      <w:r w:rsidR="00C9761C">
        <w:rPr>
          <w:rFonts w:ascii="Arial" w:hAnsi="Arial" w:cs="Arial"/>
          <w:sz w:val="28"/>
          <w:szCs w:val="28"/>
        </w:rPr>
        <w:t xml:space="preserve">the </w:t>
      </w:r>
      <w:r w:rsidR="00042014">
        <w:rPr>
          <w:rFonts w:ascii="Arial" w:hAnsi="Arial" w:cs="Arial"/>
          <w:sz w:val="28"/>
          <w:szCs w:val="28"/>
        </w:rPr>
        <w:t xml:space="preserve">BCA </w:t>
      </w:r>
      <w:r w:rsidR="003874AA">
        <w:rPr>
          <w:rFonts w:ascii="Arial" w:hAnsi="Arial" w:cs="Arial"/>
          <w:sz w:val="28"/>
          <w:szCs w:val="28"/>
        </w:rPr>
        <w:t xml:space="preserve">website modernization </w:t>
      </w:r>
      <w:r w:rsidR="00C9761C">
        <w:rPr>
          <w:rFonts w:ascii="Arial" w:hAnsi="Arial" w:cs="Arial"/>
          <w:sz w:val="28"/>
          <w:szCs w:val="28"/>
        </w:rPr>
        <w:t xml:space="preserve">with a </w:t>
      </w:r>
      <w:r w:rsidR="003874AA">
        <w:rPr>
          <w:rFonts w:ascii="Arial" w:hAnsi="Arial" w:cs="Arial"/>
          <w:sz w:val="28"/>
          <w:szCs w:val="28"/>
        </w:rPr>
        <w:t>budget of $5000 to $7000.  The motion was seconded.</w:t>
      </w:r>
      <w:r w:rsidR="00B0128A">
        <w:rPr>
          <w:rFonts w:ascii="Arial" w:hAnsi="Arial" w:cs="Arial"/>
          <w:sz w:val="28"/>
          <w:szCs w:val="28"/>
        </w:rPr>
        <w:t xml:space="preserve"> A roll call vote was then taken.</w:t>
      </w:r>
    </w:p>
    <w:p w14:paraId="446EEBBC" w14:textId="6E566270" w:rsidR="003874AA" w:rsidRDefault="003874A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30B460C" w14:textId="16C34CF9" w:rsidR="003874AA" w:rsidRDefault="003874A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results:</w:t>
      </w:r>
    </w:p>
    <w:p w14:paraId="4653A06A" w14:textId="1C87E26B" w:rsidR="003874AA" w:rsidRDefault="003874A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Support:</w:t>
      </w:r>
      <w:r w:rsidR="00E639B7">
        <w:rPr>
          <w:rFonts w:ascii="Arial" w:hAnsi="Arial" w:cs="Arial"/>
          <w:sz w:val="28"/>
          <w:szCs w:val="28"/>
        </w:rPr>
        <w:t xml:space="preserve"> </w:t>
      </w:r>
      <w:r w:rsidR="002B065A">
        <w:rPr>
          <w:rFonts w:ascii="Arial" w:hAnsi="Arial" w:cs="Arial"/>
          <w:sz w:val="28"/>
          <w:szCs w:val="28"/>
        </w:rPr>
        <w:t>18</w:t>
      </w:r>
    </w:p>
    <w:p w14:paraId="5D815AA6" w14:textId="122D4147" w:rsidR="003874AA" w:rsidRDefault="003874A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Opposition:</w:t>
      </w:r>
      <w:r w:rsidR="002B065A">
        <w:rPr>
          <w:rFonts w:ascii="Arial" w:hAnsi="Arial" w:cs="Arial"/>
          <w:sz w:val="28"/>
          <w:szCs w:val="28"/>
        </w:rPr>
        <w:t xml:space="preserve"> 0</w:t>
      </w:r>
    </w:p>
    <w:p w14:paraId="01047D27" w14:textId="19C3ECED" w:rsidR="003874AA" w:rsidRDefault="003874A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Abstentions: </w:t>
      </w:r>
      <w:r w:rsidR="002B065A">
        <w:rPr>
          <w:rFonts w:ascii="Arial" w:hAnsi="Arial" w:cs="Arial"/>
          <w:sz w:val="28"/>
          <w:szCs w:val="28"/>
        </w:rPr>
        <w:t>0</w:t>
      </w:r>
    </w:p>
    <w:p w14:paraId="0C650928" w14:textId="1B1CFAD5" w:rsidR="002B065A" w:rsidRDefault="002B065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1CF72CE" w14:textId="5FEFD875" w:rsidR="002B065A" w:rsidRDefault="002B065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motion passe</w:t>
      </w:r>
      <w:r w:rsidR="003201E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</w:p>
    <w:p w14:paraId="2AC21912" w14:textId="73489F34" w:rsidR="002B065A" w:rsidRDefault="002B065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192A175" w14:textId="3CFEB5A3" w:rsidR="00302EC9" w:rsidRPr="00687A61" w:rsidRDefault="002B065A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687A61">
        <w:rPr>
          <w:rFonts w:ascii="Arial" w:hAnsi="Arial" w:cs="Arial"/>
          <w:b/>
          <w:bCs/>
          <w:color w:val="FF0000"/>
          <w:sz w:val="28"/>
          <w:szCs w:val="28"/>
        </w:rPr>
        <w:t>Alpha Phi Alpha Mu Lambda at 2405 1</w:t>
      </w:r>
      <w:r w:rsidRPr="00687A61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687A61">
        <w:rPr>
          <w:rFonts w:ascii="Arial" w:hAnsi="Arial" w:cs="Arial"/>
          <w:b/>
          <w:bCs/>
          <w:color w:val="FF0000"/>
          <w:sz w:val="28"/>
          <w:szCs w:val="28"/>
        </w:rPr>
        <w:t xml:space="preserve"> Street NW request</w:t>
      </w:r>
      <w:r w:rsidR="00D90D5A" w:rsidRPr="00687A61">
        <w:rPr>
          <w:rFonts w:ascii="Arial" w:hAnsi="Arial" w:cs="Arial"/>
          <w:b/>
          <w:bCs/>
          <w:color w:val="FF0000"/>
          <w:sz w:val="28"/>
          <w:szCs w:val="28"/>
        </w:rPr>
        <w:t xml:space="preserve"> to </w:t>
      </w:r>
      <w:r w:rsidR="00F74802">
        <w:rPr>
          <w:rFonts w:ascii="Arial" w:hAnsi="Arial" w:cs="Arial"/>
          <w:b/>
          <w:bCs/>
          <w:color w:val="FF0000"/>
          <w:sz w:val="28"/>
          <w:szCs w:val="28"/>
        </w:rPr>
        <w:t xml:space="preserve">symbolically </w:t>
      </w:r>
      <w:r w:rsidR="00D90D5A" w:rsidRPr="00687A61">
        <w:rPr>
          <w:rFonts w:ascii="Arial" w:hAnsi="Arial" w:cs="Arial"/>
          <w:b/>
          <w:bCs/>
          <w:color w:val="FF0000"/>
          <w:sz w:val="28"/>
          <w:szCs w:val="28"/>
        </w:rPr>
        <w:t>designate the 2400 block of 1</w:t>
      </w:r>
      <w:r w:rsidR="00D90D5A" w:rsidRPr="00687A61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D90D5A" w:rsidRPr="00687A61">
        <w:rPr>
          <w:rFonts w:ascii="Arial" w:hAnsi="Arial" w:cs="Arial"/>
          <w:b/>
          <w:bCs/>
          <w:color w:val="FF0000"/>
          <w:sz w:val="28"/>
          <w:szCs w:val="28"/>
        </w:rPr>
        <w:t xml:space="preserve"> Street NW</w:t>
      </w:r>
      <w:r w:rsidR="00302EC9" w:rsidRPr="00687A61">
        <w:rPr>
          <w:rFonts w:ascii="Arial" w:hAnsi="Arial" w:cs="Arial"/>
          <w:b/>
          <w:bCs/>
          <w:color w:val="FF0000"/>
          <w:sz w:val="28"/>
          <w:szCs w:val="28"/>
        </w:rPr>
        <w:t xml:space="preserve"> as</w:t>
      </w:r>
      <w:r w:rsidR="00D90D5A" w:rsidRPr="00687A6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02EC9" w:rsidRPr="00687A61">
        <w:rPr>
          <w:rFonts w:ascii="Arial" w:hAnsi="Arial" w:cs="Arial"/>
          <w:b/>
          <w:bCs/>
          <w:color w:val="FF0000"/>
          <w:sz w:val="28"/>
          <w:szCs w:val="28"/>
        </w:rPr>
        <w:t>“Alpha Phi Alpha Way”</w:t>
      </w:r>
    </w:p>
    <w:p w14:paraId="4C1C242A" w14:textId="128AFD6B" w:rsidR="00687A61" w:rsidRDefault="00302EC9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provided an overview of the </w:t>
      </w:r>
      <w:r w:rsidR="00687A61">
        <w:rPr>
          <w:rFonts w:ascii="Arial" w:hAnsi="Arial" w:cs="Arial"/>
          <w:sz w:val="28"/>
          <w:szCs w:val="28"/>
        </w:rPr>
        <w:t>initiative.</w:t>
      </w:r>
    </w:p>
    <w:p w14:paraId="7928A51E" w14:textId="024D2AA4" w:rsidR="00F74802" w:rsidRDefault="00F7480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67D5A630" w14:textId="2883D211" w:rsidR="00E92BB2" w:rsidRDefault="00E92BB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Bryon Williams of Alpha Phi Alpha introduced himself, who is the parliamentarian of the </w:t>
      </w:r>
      <w:r w:rsidR="00512C97">
        <w:rPr>
          <w:rFonts w:ascii="Arial" w:hAnsi="Arial" w:cs="Arial"/>
          <w:sz w:val="28"/>
          <w:szCs w:val="28"/>
        </w:rPr>
        <w:t xml:space="preserve">APA </w:t>
      </w:r>
      <w:r>
        <w:rPr>
          <w:rFonts w:ascii="Arial" w:hAnsi="Arial" w:cs="Arial"/>
          <w:sz w:val="28"/>
          <w:szCs w:val="28"/>
        </w:rPr>
        <w:t>Mu Lambda chapter.  He is seeking support</w:t>
      </w:r>
      <w:r w:rsidR="00C5255B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the symbolic renaming of the 2400 block of 1</w:t>
      </w:r>
      <w:r w:rsidRPr="00E92BB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Street NW between Bryant St NW and Michigan Avenue NW.  The chapter reached out to nearby neighbors </w:t>
      </w:r>
      <w:r w:rsidR="00D32BE7">
        <w:rPr>
          <w:rFonts w:ascii="Arial" w:hAnsi="Arial" w:cs="Arial"/>
          <w:sz w:val="28"/>
          <w:szCs w:val="28"/>
        </w:rPr>
        <w:t>and have received support.</w:t>
      </w:r>
      <w:r w:rsidR="009778B1">
        <w:rPr>
          <w:rFonts w:ascii="Arial" w:hAnsi="Arial" w:cs="Arial"/>
          <w:sz w:val="28"/>
          <w:szCs w:val="28"/>
        </w:rPr>
        <w:t xml:space="preserve">  He described the recent service activities that include the House of Ruth</w:t>
      </w:r>
      <w:r w:rsidR="007F1954">
        <w:rPr>
          <w:rFonts w:ascii="Arial" w:hAnsi="Arial" w:cs="Arial"/>
          <w:sz w:val="28"/>
          <w:szCs w:val="28"/>
        </w:rPr>
        <w:t xml:space="preserve"> and</w:t>
      </w:r>
      <w:r w:rsidR="00590A40">
        <w:rPr>
          <w:rFonts w:ascii="Arial" w:hAnsi="Arial" w:cs="Arial"/>
          <w:sz w:val="28"/>
          <w:szCs w:val="28"/>
        </w:rPr>
        <w:t xml:space="preserve"> peacefully protesting social injustice.  </w:t>
      </w:r>
      <w:r w:rsidR="007C3329">
        <w:rPr>
          <w:rFonts w:ascii="Arial" w:hAnsi="Arial" w:cs="Arial"/>
          <w:sz w:val="28"/>
          <w:szCs w:val="28"/>
        </w:rPr>
        <w:t>There are six</w:t>
      </w:r>
      <w:r w:rsidR="00B0404C">
        <w:rPr>
          <w:rFonts w:ascii="Arial" w:hAnsi="Arial" w:cs="Arial"/>
          <w:sz w:val="28"/>
          <w:szCs w:val="28"/>
        </w:rPr>
        <w:t xml:space="preserve"> APA</w:t>
      </w:r>
      <w:r w:rsidR="007C3329">
        <w:rPr>
          <w:rFonts w:ascii="Arial" w:hAnsi="Arial" w:cs="Arial"/>
          <w:sz w:val="28"/>
          <w:szCs w:val="28"/>
        </w:rPr>
        <w:t xml:space="preserve"> chapters in DC – three college chapters and three alumni chapters.  </w:t>
      </w:r>
      <w:r w:rsidR="00344264">
        <w:rPr>
          <w:rFonts w:ascii="Arial" w:hAnsi="Arial" w:cs="Arial"/>
          <w:sz w:val="28"/>
          <w:szCs w:val="28"/>
        </w:rPr>
        <w:t xml:space="preserve">(Mu Lambda is an alumni chapter). </w:t>
      </w:r>
      <w:r w:rsidR="00DD5091">
        <w:rPr>
          <w:rFonts w:ascii="Arial" w:hAnsi="Arial" w:cs="Arial"/>
          <w:sz w:val="28"/>
          <w:szCs w:val="28"/>
        </w:rPr>
        <w:t>He described how Mu Lambda participated in the Bloomingdale</w:t>
      </w:r>
      <w:r w:rsidR="00EF6DE0">
        <w:rPr>
          <w:rFonts w:ascii="Arial" w:hAnsi="Arial" w:cs="Arial"/>
          <w:sz w:val="28"/>
          <w:szCs w:val="28"/>
        </w:rPr>
        <w:t xml:space="preserve"> racial covenant challenge.</w:t>
      </w:r>
      <w:r w:rsidR="004C47B7">
        <w:rPr>
          <w:rFonts w:ascii="Arial" w:hAnsi="Arial" w:cs="Arial"/>
          <w:sz w:val="28"/>
          <w:szCs w:val="28"/>
        </w:rPr>
        <w:t xml:space="preserve">  He listed off a long list of </w:t>
      </w:r>
      <w:r w:rsidR="00213B91">
        <w:rPr>
          <w:rFonts w:ascii="Arial" w:hAnsi="Arial" w:cs="Arial"/>
          <w:sz w:val="28"/>
          <w:szCs w:val="28"/>
        </w:rPr>
        <w:t xml:space="preserve">prominent </w:t>
      </w:r>
      <w:r w:rsidR="00497770">
        <w:rPr>
          <w:rFonts w:ascii="Arial" w:hAnsi="Arial" w:cs="Arial"/>
          <w:sz w:val="28"/>
          <w:szCs w:val="28"/>
        </w:rPr>
        <w:t xml:space="preserve">APA members. </w:t>
      </w:r>
      <w:r w:rsidR="00E74269">
        <w:rPr>
          <w:rFonts w:ascii="Arial" w:hAnsi="Arial" w:cs="Arial"/>
          <w:sz w:val="28"/>
          <w:szCs w:val="28"/>
        </w:rPr>
        <w:t xml:space="preserve"> The list of neighborhood supporters was displayed.  He solicited the BCA </w:t>
      </w:r>
      <w:r w:rsidR="00201C73">
        <w:rPr>
          <w:rFonts w:ascii="Arial" w:hAnsi="Arial" w:cs="Arial"/>
          <w:sz w:val="28"/>
          <w:szCs w:val="28"/>
        </w:rPr>
        <w:t xml:space="preserve">for its </w:t>
      </w:r>
      <w:r w:rsidR="00E74269">
        <w:rPr>
          <w:rFonts w:ascii="Arial" w:hAnsi="Arial" w:cs="Arial"/>
          <w:sz w:val="28"/>
          <w:szCs w:val="28"/>
        </w:rPr>
        <w:t>support.</w:t>
      </w:r>
    </w:p>
    <w:p w14:paraId="1CE9ADB2" w14:textId="43B1B630" w:rsidR="00F74802" w:rsidRDefault="00F7480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14:paraId="5BA0CFDB" w14:textId="166250B2" w:rsidR="00E74269" w:rsidRDefault="009237C5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Brent Radcliff</w:t>
      </w:r>
      <w:r w:rsidR="00F74802">
        <w:rPr>
          <w:rFonts w:ascii="Arial" w:hAnsi="Arial" w:cs="Arial"/>
          <w:sz w:val="28"/>
          <w:szCs w:val="28"/>
        </w:rPr>
        <w:t xml:space="preserve"> of APA</w:t>
      </w:r>
      <w:r>
        <w:rPr>
          <w:rFonts w:ascii="Arial" w:hAnsi="Arial" w:cs="Arial"/>
          <w:sz w:val="28"/>
          <w:szCs w:val="28"/>
        </w:rPr>
        <w:t xml:space="preserve"> indicated that the </w:t>
      </w:r>
      <w:r w:rsidR="00201C73">
        <w:rPr>
          <w:rFonts w:ascii="Arial" w:hAnsi="Arial" w:cs="Arial"/>
          <w:sz w:val="28"/>
          <w:szCs w:val="28"/>
        </w:rPr>
        <w:t xml:space="preserve">request </w:t>
      </w:r>
      <w:r>
        <w:rPr>
          <w:rFonts w:ascii="Arial" w:hAnsi="Arial" w:cs="Arial"/>
          <w:sz w:val="28"/>
          <w:szCs w:val="28"/>
        </w:rPr>
        <w:t>i</w:t>
      </w:r>
      <w:r w:rsidR="00462755">
        <w:rPr>
          <w:rFonts w:ascii="Arial" w:hAnsi="Arial" w:cs="Arial"/>
          <w:sz w:val="28"/>
          <w:szCs w:val="28"/>
        </w:rPr>
        <w:t>s to rename the two blocks of 1</w:t>
      </w:r>
      <w:r w:rsidR="00462755" w:rsidRPr="00462755">
        <w:rPr>
          <w:rFonts w:ascii="Arial" w:hAnsi="Arial" w:cs="Arial"/>
          <w:sz w:val="28"/>
          <w:szCs w:val="28"/>
          <w:vertAlign w:val="superscript"/>
        </w:rPr>
        <w:t>st</w:t>
      </w:r>
      <w:r w:rsidR="00462755">
        <w:rPr>
          <w:rFonts w:ascii="Arial" w:hAnsi="Arial" w:cs="Arial"/>
          <w:sz w:val="28"/>
          <w:szCs w:val="28"/>
        </w:rPr>
        <w:t xml:space="preserve"> Street NW between Bryant St to Michigan Ave NW.  He said that it is possible to have multiple blocks renamed.  He shared some examples elsewhere in the District. </w:t>
      </w:r>
      <w:r w:rsidR="001675B8">
        <w:rPr>
          <w:rFonts w:ascii="Arial" w:hAnsi="Arial" w:cs="Arial"/>
          <w:sz w:val="28"/>
          <w:szCs w:val="28"/>
        </w:rPr>
        <w:t xml:space="preserve">  </w:t>
      </w:r>
    </w:p>
    <w:p w14:paraId="6DDD66E9" w14:textId="61C1F2B3" w:rsidR="00D06496" w:rsidRDefault="00D06496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888B92E" w14:textId="43ECBC39" w:rsidR="00D06496" w:rsidRDefault="00D06496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discussion about the ceremonial </w:t>
      </w:r>
      <w:r w:rsidR="00BD63A0">
        <w:rPr>
          <w:rFonts w:ascii="Arial" w:hAnsi="Arial" w:cs="Arial"/>
          <w:sz w:val="28"/>
          <w:szCs w:val="28"/>
        </w:rPr>
        <w:t>designation</w:t>
      </w:r>
      <w:r>
        <w:rPr>
          <w:rFonts w:ascii="Arial" w:hAnsi="Arial" w:cs="Arial"/>
          <w:sz w:val="28"/>
          <w:szCs w:val="28"/>
        </w:rPr>
        <w:t xml:space="preserve"> of just the one block of </w:t>
      </w:r>
      <w:r w:rsidR="00B2433E">
        <w:rPr>
          <w:rFonts w:ascii="Arial" w:hAnsi="Arial" w:cs="Arial"/>
          <w:sz w:val="28"/>
          <w:szCs w:val="28"/>
        </w:rPr>
        <w:t>2400 block of 1</w:t>
      </w:r>
      <w:r w:rsidR="00B2433E" w:rsidRPr="00B2433E">
        <w:rPr>
          <w:rFonts w:ascii="Arial" w:hAnsi="Arial" w:cs="Arial"/>
          <w:sz w:val="28"/>
          <w:szCs w:val="28"/>
          <w:vertAlign w:val="superscript"/>
        </w:rPr>
        <w:t>st</w:t>
      </w:r>
      <w:r w:rsidR="00B2433E">
        <w:rPr>
          <w:rFonts w:ascii="Arial" w:hAnsi="Arial" w:cs="Arial"/>
          <w:sz w:val="28"/>
          <w:szCs w:val="28"/>
        </w:rPr>
        <w:t xml:space="preserve"> Street NW between Bryant St NW and Channing St NW vs. both the 2400 block and 2500 block of 1</w:t>
      </w:r>
      <w:r w:rsidR="00B2433E" w:rsidRPr="00B2433E">
        <w:rPr>
          <w:rFonts w:ascii="Arial" w:hAnsi="Arial" w:cs="Arial"/>
          <w:sz w:val="28"/>
          <w:szCs w:val="28"/>
          <w:vertAlign w:val="superscript"/>
        </w:rPr>
        <w:t>st</w:t>
      </w:r>
      <w:r w:rsidR="00B2433E">
        <w:rPr>
          <w:rFonts w:ascii="Arial" w:hAnsi="Arial" w:cs="Arial"/>
          <w:sz w:val="28"/>
          <w:szCs w:val="28"/>
        </w:rPr>
        <w:t xml:space="preserve"> Street NW</w:t>
      </w:r>
      <w:r w:rsidR="00CE1985">
        <w:rPr>
          <w:rFonts w:ascii="Arial" w:hAnsi="Arial" w:cs="Arial"/>
          <w:sz w:val="28"/>
          <w:szCs w:val="28"/>
        </w:rPr>
        <w:t xml:space="preserve"> between Bryant St NW up to Michigan Ave NW.</w:t>
      </w:r>
    </w:p>
    <w:p w14:paraId="73D2BE4C" w14:textId="76DB5128" w:rsidR="00CE1985" w:rsidRDefault="00CE1985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6C56CEE" w14:textId="5804F1A6" w:rsidR="00CE1985" w:rsidRDefault="0028440C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ask has been revised</w:t>
      </w:r>
      <w:r w:rsidR="005F0741">
        <w:rPr>
          <w:rFonts w:ascii="Arial" w:hAnsi="Arial" w:cs="Arial"/>
          <w:sz w:val="28"/>
          <w:szCs w:val="28"/>
        </w:rPr>
        <w:t xml:space="preserve"> to just be in the one block between Bryant St NW to Channing St NW.  </w:t>
      </w:r>
    </w:p>
    <w:p w14:paraId="50B745DF" w14:textId="22004A50" w:rsidR="005F0741" w:rsidRDefault="005F0741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BC63F84" w14:textId="749F44F7" w:rsidR="009A5F4E" w:rsidRDefault="006F7D0E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</w:t>
      </w:r>
      <w:r w:rsidR="002D7B41">
        <w:rPr>
          <w:rFonts w:ascii="Arial" w:hAnsi="Arial" w:cs="Arial"/>
          <w:sz w:val="28"/>
          <w:szCs w:val="28"/>
        </w:rPr>
        <w:t xml:space="preserve"> question about if there </w:t>
      </w:r>
      <w:r w:rsidR="00061A51">
        <w:rPr>
          <w:rFonts w:ascii="Arial" w:hAnsi="Arial" w:cs="Arial"/>
          <w:sz w:val="28"/>
          <w:szCs w:val="28"/>
        </w:rPr>
        <w:t xml:space="preserve">is a process to have a ceremonial renaming removed. </w:t>
      </w:r>
      <w:r>
        <w:rPr>
          <w:rFonts w:ascii="Arial" w:hAnsi="Arial" w:cs="Arial"/>
          <w:sz w:val="28"/>
          <w:szCs w:val="28"/>
        </w:rPr>
        <w:t xml:space="preserve">There was no response.  </w:t>
      </w:r>
    </w:p>
    <w:p w14:paraId="4206F9A2" w14:textId="20A39B3D" w:rsidR="005F0741" w:rsidRDefault="005F0741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3F872F67" w14:textId="6873184B" w:rsidR="005F0741" w:rsidRDefault="005F0741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</w:t>
      </w:r>
      <w:r w:rsidR="004008AC">
        <w:rPr>
          <w:rFonts w:ascii="Arial" w:hAnsi="Arial" w:cs="Arial"/>
          <w:sz w:val="28"/>
          <w:szCs w:val="28"/>
        </w:rPr>
        <w:t xml:space="preserve">for the BCA </w:t>
      </w:r>
      <w:r w:rsidR="00C35B60">
        <w:rPr>
          <w:rFonts w:ascii="Arial" w:hAnsi="Arial" w:cs="Arial"/>
          <w:sz w:val="28"/>
          <w:szCs w:val="28"/>
        </w:rPr>
        <w:t xml:space="preserve">to </w:t>
      </w:r>
      <w:r w:rsidR="004008AC">
        <w:rPr>
          <w:rFonts w:ascii="Arial" w:hAnsi="Arial" w:cs="Arial"/>
          <w:sz w:val="28"/>
          <w:szCs w:val="28"/>
        </w:rPr>
        <w:t xml:space="preserve">support either </w:t>
      </w:r>
      <w:r w:rsidR="00157530">
        <w:rPr>
          <w:rFonts w:ascii="Arial" w:hAnsi="Arial" w:cs="Arial"/>
          <w:sz w:val="28"/>
          <w:szCs w:val="28"/>
        </w:rPr>
        <w:t xml:space="preserve">the </w:t>
      </w:r>
      <w:r w:rsidR="004008AC">
        <w:rPr>
          <w:rFonts w:ascii="Arial" w:hAnsi="Arial" w:cs="Arial"/>
          <w:sz w:val="28"/>
          <w:szCs w:val="28"/>
        </w:rPr>
        <w:t>one or two bloc</w:t>
      </w:r>
      <w:r w:rsidR="00A00CED">
        <w:rPr>
          <w:rFonts w:ascii="Arial" w:hAnsi="Arial" w:cs="Arial"/>
          <w:sz w:val="28"/>
          <w:szCs w:val="28"/>
        </w:rPr>
        <w:t xml:space="preserve">k ceremonial renaming </w:t>
      </w:r>
      <w:r w:rsidR="00890AC6">
        <w:rPr>
          <w:rFonts w:ascii="Arial" w:hAnsi="Arial" w:cs="Arial"/>
          <w:sz w:val="28"/>
          <w:szCs w:val="28"/>
        </w:rPr>
        <w:t>of the 2400 block of 1</w:t>
      </w:r>
      <w:r w:rsidR="00890AC6" w:rsidRPr="00890AC6">
        <w:rPr>
          <w:rFonts w:ascii="Arial" w:hAnsi="Arial" w:cs="Arial"/>
          <w:sz w:val="28"/>
          <w:szCs w:val="28"/>
          <w:vertAlign w:val="superscript"/>
        </w:rPr>
        <w:t>st</w:t>
      </w:r>
      <w:r w:rsidR="00890AC6">
        <w:rPr>
          <w:rFonts w:ascii="Arial" w:hAnsi="Arial" w:cs="Arial"/>
          <w:sz w:val="28"/>
          <w:szCs w:val="28"/>
        </w:rPr>
        <w:t xml:space="preserve"> Street NW </w:t>
      </w:r>
      <w:r w:rsidR="00890AC6" w:rsidRPr="00890AC6">
        <w:rPr>
          <w:rFonts w:ascii="Arial" w:hAnsi="Arial" w:cs="Arial"/>
          <w:sz w:val="28"/>
          <w:szCs w:val="28"/>
        </w:rPr>
        <w:t>as “Alpha Phi Alpha Way”</w:t>
      </w:r>
      <w:r w:rsidR="008626C7">
        <w:rPr>
          <w:rFonts w:ascii="Arial" w:hAnsi="Arial" w:cs="Arial"/>
          <w:sz w:val="28"/>
          <w:szCs w:val="28"/>
        </w:rPr>
        <w:t xml:space="preserve">.  The motion was seconded.  </w:t>
      </w:r>
      <w:r w:rsidR="003B4F7F">
        <w:rPr>
          <w:rFonts w:ascii="Arial" w:hAnsi="Arial" w:cs="Arial"/>
          <w:sz w:val="28"/>
          <w:szCs w:val="28"/>
        </w:rPr>
        <w:t>A roll call vote was then taken.</w:t>
      </w:r>
    </w:p>
    <w:p w14:paraId="6CD4E700" w14:textId="3EAECF1B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34C0C0F" w14:textId="1F773764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results:</w:t>
      </w:r>
    </w:p>
    <w:p w14:paraId="3B94B166" w14:textId="4864D279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Support:</w:t>
      </w:r>
      <w:r w:rsidR="006F42B9">
        <w:rPr>
          <w:rFonts w:ascii="Arial" w:hAnsi="Arial" w:cs="Arial"/>
          <w:sz w:val="28"/>
          <w:szCs w:val="28"/>
        </w:rPr>
        <w:t xml:space="preserve"> </w:t>
      </w:r>
      <w:r w:rsidR="00890AC6">
        <w:rPr>
          <w:rFonts w:ascii="Arial" w:hAnsi="Arial" w:cs="Arial"/>
          <w:sz w:val="28"/>
          <w:szCs w:val="28"/>
        </w:rPr>
        <w:t>20</w:t>
      </w:r>
    </w:p>
    <w:p w14:paraId="0F89E4B4" w14:textId="047C8DC1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Opposition:</w:t>
      </w:r>
      <w:r w:rsidR="00890AC6">
        <w:rPr>
          <w:rFonts w:ascii="Arial" w:hAnsi="Arial" w:cs="Arial"/>
          <w:sz w:val="28"/>
          <w:szCs w:val="28"/>
        </w:rPr>
        <w:t xml:space="preserve"> 0</w:t>
      </w:r>
    </w:p>
    <w:p w14:paraId="5A03B92A" w14:textId="56270EDA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Abstentions:</w:t>
      </w:r>
      <w:r w:rsidR="00890AC6">
        <w:rPr>
          <w:rFonts w:ascii="Arial" w:hAnsi="Arial" w:cs="Arial"/>
          <w:sz w:val="28"/>
          <w:szCs w:val="28"/>
        </w:rPr>
        <w:t xml:space="preserve"> 0</w:t>
      </w:r>
    </w:p>
    <w:p w14:paraId="5FC89EE8" w14:textId="2E850492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400D2A28" w14:textId="442AE009" w:rsidR="00B30B0D" w:rsidRDefault="00B30B0D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motion passe</w:t>
      </w:r>
      <w:r w:rsidR="00707AF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</w:p>
    <w:p w14:paraId="6B84141C" w14:textId="1FFE2DE9" w:rsidR="00A4551C" w:rsidRDefault="00A4551C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5340C66" w14:textId="5EC9C993" w:rsidR="007F2AC9" w:rsidRPr="00BD1609" w:rsidRDefault="007F2AC9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D1609">
        <w:rPr>
          <w:rFonts w:ascii="Arial" w:hAnsi="Arial" w:cs="Arial"/>
          <w:b/>
          <w:bCs/>
          <w:color w:val="FF0000"/>
          <w:sz w:val="28"/>
          <w:szCs w:val="28"/>
        </w:rPr>
        <w:t>Community representatives</w:t>
      </w:r>
    </w:p>
    <w:p w14:paraId="53CE7A32" w14:textId="696A0EE6" w:rsidR="00A4551C" w:rsidRDefault="00A4551C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said that the BCA may be called </w:t>
      </w:r>
      <w:r w:rsidR="00091631">
        <w:rPr>
          <w:rFonts w:ascii="Arial" w:hAnsi="Arial" w:cs="Arial"/>
          <w:sz w:val="28"/>
          <w:szCs w:val="28"/>
        </w:rPr>
        <w:t>upon to respond to</w:t>
      </w:r>
      <w:r w:rsidR="00BC01A5">
        <w:rPr>
          <w:rFonts w:ascii="Arial" w:hAnsi="Arial" w:cs="Arial"/>
          <w:sz w:val="28"/>
          <w:szCs w:val="28"/>
        </w:rPr>
        <w:t xml:space="preserve"> the topic of</w:t>
      </w:r>
      <w:r w:rsidR="00091631">
        <w:rPr>
          <w:rFonts w:ascii="Arial" w:hAnsi="Arial" w:cs="Arial"/>
          <w:sz w:val="28"/>
          <w:szCs w:val="28"/>
        </w:rPr>
        <w:t xml:space="preserve"> funding </w:t>
      </w:r>
      <w:r w:rsidR="0025065C">
        <w:rPr>
          <w:rFonts w:ascii="Arial" w:hAnsi="Arial" w:cs="Arial"/>
          <w:sz w:val="28"/>
          <w:szCs w:val="28"/>
        </w:rPr>
        <w:t>for</w:t>
      </w:r>
      <w:r w:rsidR="00091631">
        <w:rPr>
          <w:rFonts w:ascii="Arial" w:hAnsi="Arial" w:cs="Arial"/>
          <w:sz w:val="28"/>
          <w:szCs w:val="28"/>
        </w:rPr>
        <w:t xml:space="preserve"> the DC Metropolitan Police Department.  </w:t>
      </w:r>
    </w:p>
    <w:p w14:paraId="52BEAFB4" w14:textId="78676C98" w:rsidR="00E815A2" w:rsidRDefault="00E815A2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32BE0C1D" w14:textId="26B1A149" w:rsidR="00E815A2" w:rsidRDefault="00E815A2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Chestnut reviewed that DC is currently in Phase 1 of DC re-opening.</w:t>
      </w:r>
      <w:r w:rsidR="00751A97">
        <w:rPr>
          <w:rFonts w:ascii="Arial" w:hAnsi="Arial" w:cs="Arial"/>
          <w:sz w:val="28"/>
          <w:szCs w:val="28"/>
        </w:rPr>
        <w:t xml:space="preserve">  </w:t>
      </w:r>
      <w:r w:rsidR="009E4E62">
        <w:rPr>
          <w:rFonts w:ascii="Arial" w:hAnsi="Arial" w:cs="Arial"/>
          <w:sz w:val="28"/>
          <w:szCs w:val="28"/>
        </w:rPr>
        <w:t xml:space="preserve">He provided details about </w:t>
      </w:r>
      <w:r w:rsidR="001C6A65">
        <w:rPr>
          <w:rFonts w:ascii="Arial" w:hAnsi="Arial" w:cs="Arial"/>
          <w:sz w:val="28"/>
          <w:szCs w:val="28"/>
        </w:rPr>
        <w:t>DC’s COVID-19 program.</w:t>
      </w:r>
      <w:r w:rsidR="00333C89">
        <w:rPr>
          <w:rFonts w:ascii="Arial" w:hAnsi="Arial" w:cs="Arial"/>
          <w:sz w:val="28"/>
          <w:szCs w:val="28"/>
        </w:rPr>
        <w:t xml:space="preserve">  </w:t>
      </w:r>
      <w:r w:rsidR="009F467C">
        <w:rPr>
          <w:rFonts w:ascii="Arial" w:hAnsi="Arial" w:cs="Arial"/>
          <w:sz w:val="28"/>
          <w:szCs w:val="28"/>
        </w:rPr>
        <w:t xml:space="preserve">Friday, </w:t>
      </w:r>
      <w:r w:rsidR="00C80A54">
        <w:rPr>
          <w:rFonts w:ascii="Arial" w:hAnsi="Arial" w:cs="Arial"/>
          <w:sz w:val="28"/>
          <w:szCs w:val="28"/>
        </w:rPr>
        <w:t>06/19/2020,</w:t>
      </w:r>
      <w:r w:rsidR="00333C89">
        <w:rPr>
          <w:rFonts w:ascii="Arial" w:hAnsi="Arial" w:cs="Arial"/>
          <w:sz w:val="28"/>
          <w:szCs w:val="28"/>
        </w:rPr>
        <w:t xml:space="preserve"> is the targeted date of Phase II re-opening. </w:t>
      </w:r>
      <w:r w:rsidR="003B1281">
        <w:rPr>
          <w:rFonts w:ascii="Arial" w:hAnsi="Arial" w:cs="Arial"/>
          <w:sz w:val="28"/>
          <w:szCs w:val="28"/>
        </w:rPr>
        <w:t xml:space="preserve">There is no targeted date for the Phase III re-opening.  </w:t>
      </w:r>
    </w:p>
    <w:p w14:paraId="69BCFFEA" w14:textId="12B2926C" w:rsidR="001C6A65" w:rsidRDefault="001C6A65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7A7E79D" w14:textId="62D7F861" w:rsidR="001C6A65" w:rsidRDefault="001C6A65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725188">
        <w:rPr>
          <w:rFonts w:ascii="Arial" w:hAnsi="Arial" w:cs="Arial"/>
          <w:sz w:val="28"/>
          <w:szCs w:val="28"/>
        </w:rPr>
        <w:t xml:space="preserve">e mentioned that DC is in the current </w:t>
      </w:r>
      <w:r w:rsidR="004846C8">
        <w:rPr>
          <w:rFonts w:ascii="Arial" w:hAnsi="Arial" w:cs="Arial"/>
          <w:sz w:val="28"/>
          <w:szCs w:val="28"/>
        </w:rPr>
        <w:t xml:space="preserve">fiscal year </w:t>
      </w:r>
      <w:r w:rsidR="00725188">
        <w:rPr>
          <w:rFonts w:ascii="Arial" w:hAnsi="Arial" w:cs="Arial"/>
          <w:sz w:val="28"/>
          <w:szCs w:val="28"/>
        </w:rPr>
        <w:t>budget discussion.</w:t>
      </w:r>
    </w:p>
    <w:p w14:paraId="04572388" w14:textId="1DFAC6F0" w:rsidR="007F2AC9" w:rsidRDefault="007F2AC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38AEB74F" w14:textId="18205612" w:rsidR="007F2AC9" w:rsidRDefault="007F2AC9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</w:t>
      </w:r>
      <w:r w:rsidR="00B3319A">
        <w:rPr>
          <w:rFonts w:ascii="Arial" w:hAnsi="Arial" w:cs="Arial"/>
          <w:sz w:val="28"/>
          <w:szCs w:val="28"/>
        </w:rPr>
        <w:t>e was a question about police bu</w:t>
      </w:r>
      <w:r w:rsidR="00333C89">
        <w:rPr>
          <w:rFonts w:ascii="Arial" w:hAnsi="Arial" w:cs="Arial"/>
          <w:sz w:val="28"/>
          <w:szCs w:val="28"/>
        </w:rPr>
        <w:t>d</w:t>
      </w:r>
      <w:r w:rsidR="00B3319A">
        <w:rPr>
          <w:rFonts w:ascii="Arial" w:hAnsi="Arial" w:cs="Arial"/>
          <w:sz w:val="28"/>
          <w:szCs w:val="28"/>
        </w:rPr>
        <w:t>geting and</w:t>
      </w:r>
      <w:r w:rsidR="0025065C">
        <w:rPr>
          <w:rFonts w:ascii="Arial" w:hAnsi="Arial" w:cs="Arial"/>
          <w:sz w:val="28"/>
          <w:szCs w:val="28"/>
        </w:rPr>
        <w:t xml:space="preserve"> the</w:t>
      </w:r>
      <w:r w:rsidR="00B3319A">
        <w:rPr>
          <w:rFonts w:ascii="Arial" w:hAnsi="Arial" w:cs="Arial"/>
          <w:sz w:val="28"/>
          <w:szCs w:val="28"/>
        </w:rPr>
        <w:t xml:space="preserve"> re-opening schools.</w:t>
      </w:r>
    </w:p>
    <w:p w14:paraId="221D6D40" w14:textId="7AE29084" w:rsidR="007F2AC9" w:rsidRDefault="007F2AC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0CF01C0" w14:textId="18FC4341" w:rsidR="00BD1609" w:rsidRPr="0015516F" w:rsidRDefault="00BD1609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5516F">
        <w:rPr>
          <w:rFonts w:ascii="Arial" w:hAnsi="Arial" w:cs="Arial"/>
          <w:b/>
          <w:bCs/>
          <w:color w:val="FF0000"/>
          <w:sz w:val="28"/>
          <w:szCs w:val="28"/>
        </w:rPr>
        <w:t>Bloomingdale Village Square</w:t>
      </w:r>
      <w:r w:rsidR="008D6F76">
        <w:rPr>
          <w:rFonts w:ascii="Arial" w:hAnsi="Arial" w:cs="Arial"/>
          <w:b/>
          <w:bCs/>
          <w:color w:val="FF0000"/>
          <w:sz w:val="28"/>
          <w:szCs w:val="28"/>
        </w:rPr>
        <w:t xml:space="preserve"> Youth Project </w:t>
      </w:r>
      <w:r w:rsidR="0015516F" w:rsidRPr="0015516F">
        <w:rPr>
          <w:rFonts w:ascii="Arial" w:hAnsi="Arial" w:cs="Arial"/>
          <w:b/>
          <w:bCs/>
          <w:color w:val="FF0000"/>
          <w:sz w:val="28"/>
          <w:szCs w:val="28"/>
        </w:rPr>
        <w:t>update</w:t>
      </w:r>
    </w:p>
    <w:p w14:paraId="157587A2" w14:textId="244C8E67" w:rsidR="0015516F" w:rsidRDefault="0015516F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Holliday</w:t>
      </w:r>
      <w:r w:rsidR="00C9761C">
        <w:rPr>
          <w:rFonts w:ascii="Arial" w:hAnsi="Arial" w:cs="Arial"/>
          <w:sz w:val="28"/>
          <w:szCs w:val="28"/>
        </w:rPr>
        <w:t xml:space="preserve"> </w:t>
      </w:r>
      <w:r w:rsidR="008D6F76">
        <w:rPr>
          <w:rFonts w:ascii="Arial" w:hAnsi="Arial" w:cs="Arial"/>
          <w:sz w:val="28"/>
          <w:szCs w:val="28"/>
        </w:rPr>
        <w:t xml:space="preserve">provided </w:t>
      </w:r>
      <w:r w:rsidR="00D1362A">
        <w:rPr>
          <w:rFonts w:ascii="Arial" w:hAnsi="Arial" w:cs="Arial"/>
          <w:sz w:val="28"/>
          <w:szCs w:val="28"/>
        </w:rPr>
        <w:t>an update</w:t>
      </w:r>
      <w:r w:rsidR="008D6F76">
        <w:rPr>
          <w:rFonts w:ascii="Arial" w:hAnsi="Arial" w:cs="Arial"/>
          <w:sz w:val="28"/>
          <w:szCs w:val="28"/>
        </w:rPr>
        <w:t xml:space="preserve">. </w:t>
      </w:r>
    </w:p>
    <w:p w14:paraId="710C61DB" w14:textId="031304B9" w:rsidR="008D6F76" w:rsidRDefault="008D6F76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7D17376" w14:textId="77777777" w:rsid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  <w:r w:rsidRPr="008D6F76">
        <w:rPr>
          <w:rFonts w:ascii="Arial" w:hAnsi="Arial" w:cs="Arial"/>
          <w:sz w:val="28"/>
          <w:szCs w:val="28"/>
        </w:rPr>
        <w:t xml:space="preserve">In May 2019, </w:t>
      </w:r>
      <w:r>
        <w:rPr>
          <w:rFonts w:ascii="Arial" w:hAnsi="Arial" w:cs="Arial"/>
          <w:sz w:val="28"/>
          <w:szCs w:val="28"/>
        </w:rPr>
        <w:t xml:space="preserve">the </w:t>
      </w:r>
      <w:r w:rsidRPr="008D6F76">
        <w:rPr>
          <w:rFonts w:ascii="Arial" w:hAnsi="Arial" w:cs="Arial"/>
          <w:sz w:val="28"/>
          <w:szCs w:val="28"/>
        </w:rPr>
        <w:t>BCA was awarded a $20,000 grant from Humanities</w:t>
      </w:r>
      <w:r>
        <w:rPr>
          <w:rFonts w:ascii="Arial" w:hAnsi="Arial" w:cs="Arial"/>
          <w:sz w:val="28"/>
          <w:szCs w:val="28"/>
        </w:rPr>
        <w:t xml:space="preserve"> </w:t>
      </w:r>
      <w:r w:rsidRPr="008D6F76">
        <w:rPr>
          <w:rFonts w:ascii="Arial" w:hAnsi="Arial" w:cs="Arial"/>
          <w:sz w:val="28"/>
          <w:szCs w:val="28"/>
        </w:rPr>
        <w:t xml:space="preserve">DC to enable BCA's Bloomingdale Village Square (BVS) Initiative to develop and implement a youth project (grades 6 - 12) that focuses on neighborhood history, development of social science &amp; history  research and other skills, with the goal of cultivating youth voice  and leadership on issues of neighborhood change and related impacts on youth.  </w:t>
      </w:r>
    </w:p>
    <w:p w14:paraId="04D16A91" w14:textId="77777777" w:rsid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</w:p>
    <w:p w14:paraId="361AEF24" w14:textId="7E0D538E" w:rsidR="008D6F76" w:rsidRP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  <w:r w:rsidRPr="008D6F76">
        <w:rPr>
          <w:rFonts w:ascii="Arial" w:hAnsi="Arial" w:cs="Arial"/>
          <w:sz w:val="28"/>
          <w:szCs w:val="28"/>
        </w:rPr>
        <w:lastRenderedPageBreak/>
        <w:t>Thus far</w:t>
      </w:r>
      <w:r w:rsidR="00150482">
        <w:rPr>
          <w:rFonts w:ascii="Arial" w:hAnsi="Arial" w:cs="Arial"/>
          <w:sz w:val="28"/>
          <w:szCs w:val="28"/>
        </w:rPr>
        <w:t>,</w:t>
      </w:r>
      <w:r w:rsidRPr="008D6F76">
        <w:rPr>
          <w:rFonts w:ascii="Arial" w:hAnsi="Arial" w:cs="Arial"/>
          <w:sz w:val="28"/>
          <w:szCs w:val="28"/>
        </w:rPr>
        <w:t xml:space="preserve"> BVS has revised/updated its Timeline Bloomingdale History booklets and other prior presentation for use by the youth project, and initiated recruitment of potential project sites (nearby schools, </w:t>
      </w:r>
      <w:proofErr w:type="gramStart"/>
      <w:r w:rsidRPr="008D6F76">
        <w:rPr>
          <w:rFonts w:ascii="Arial" w:hAnsi="Arial" w:cs="Arial"/>
          <w:sz w:val="28"/>
          <w:szCs w:val="28"/>
        </w:rPr>
        <w:t>churches</w:t>
      </w:r>
      <w:proofErr w:type="gramEnd"/>
      <w:r w:rsidRPr="008D6F76">
        <w:rPr>
          <w:rFonts w:ascii="Arial" w:hAnsi="Arial" w:cs="Arial"/>
          <w:sz w:val="28"/>
          <w:szCs w:val="28"/>
        </w:rPr>
        <w:t xml:space="preserve"> and youth programs/organizations).  </w:t>
      </w:r>
      <w:r w:rsidR="002F45A3">
        <w:rPr>
          <w:rFonts w:ascii="Arial" w:hAnsi="Arial" w:cs="Arial"/>
          <w:sz w:val="28"/>
          <w:szCs w:val="28"/>
        </w:rPr>
        <w:t>BVS</w:t>
      </w:r>
      <w:r w:rsidRPr="008D6F76">
        <w:rPr>
          <w:rFonts w:ascii="Arial" w:hAnsi="Arial" w:cs="Arial"/>
          <w:sz w:val="28"/>
          <w:szCs w:val="28"/>
        </w:rPr>
        <w:t xml:space="preserve"> has finalized more than 85% of a formal curriculum and Teacher Guide for which guidance for all proposed 10 community expeditions has been completed, as have 17 of the 20 lesson plans.  The COVID-19</w:t>
      </w:r>
      <w:r w:rsidR="00150482">
        <w:rPr>
          <w:rFonts w:ascii="Arial" w:hAnsi="Arial" w:cs="Arial"/>
          <w:sz w:val="28"/>
          <w:szCs w:val="28"/>
        </w:rPr>
        <w:t xml:space="preserve"> pandemic then</w:t>
      </w:r>
      <w:r w:rsidRPr="008D6F76">
        <w:rPr>
          <w:rFonts w:ascii="Arial" w:hAnsi="Arial" w:cs="Arial"/>
          <w:sz w:val="28"/>
          <w:szCs w:val="28"/>
        </w:rPr>
        <w:t xml:space="preserve"> hit, schools were closed and many youth were found to have insufficient resources for participation in on-line teaching/learning efforts, which DCPS has attempted to address (providing computer technology and 'internet connection through use of 'hotspots'.</w:t>
      </w:r>
      <w:r w:rsidR="00E81FD7">
        <w:rPr>
          <w:rFonts w:ascii="Arial" w:hAnsi="Arial" w:cs="Arial"/>
          <w:sz w:val="28"/>
          <w:szCs w:val="28"/>
        </w:rPr>
        <w:t>)</w:t>
      </w:r>
      <w:r w:rsidRPr="008D6F76">
        <w:rPr>
          <w:rFonts w:ascii="Arial" w:hAnsi="Arial" w:cs="Arial"/>
          <w:sz w:val="28"/>
          <w:szCs w:val="28"/>
        </w:rPr>
        <w:t xml:space="preserve">  The future status of DC schools and public education process and procedures remain</w:t>
      </w:r>
      <w:r w:rsidR="008B411F">
        <w:rPr>
          <w:rFonts w:ascii="Arial" w:hAnsi="Arial" w:cs="Arial"/>
          <w:sz w:val="28"/>
          <w:szCs w:val="28"/>
        </w:rPr>
        <w:t>s</w:t>
      </w:r>
      <w:r w:rsidRPr="008D6F76">
        <w:rPr>
          <w:rFonts w:ascii="Arial" w:hAnsi="Arial" w:cs="Arial"/>
          <w:sz w:val="28"/>
          <w:szCs w:val="28"/>
        </w:rPr>
        <w:t xml:space="preserve"> unknown. </w:t>
      </w:r>
    </w:p>
    <w:p w14:paraId="4254FAFD" w14:textId="77777777" w:rsidR="008D6F76" w:rsidRP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</w:p>
    <w:p w14:paraId="512D9D9E" w14:textId="749AC316" w:rsidR="008D6F76" w:rsidRP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  <w:r w:rsidRPr="008D6F76">
        <w:rPr>
          <w:rFonts w:ascii="Arial" w:hAnsi="Arial" w:cs="Arial"/>
          <w:sz w:val="28"/>
          <w:szCs w:val="28"/>
        </w:rPr>
        <w:t>In response, the federal government engaged in massive spending related to disruptions associated with COVID</w:t>
      </w:r>
      <w:r w:rsidR="005A16AB">
        <w:rPr>
          <w:rFonts w:ascii="Arial" w:hAnsi="Arial" w:cs="Arial"/>
          <w:sz w:val="28"/>
          <w:szCs w:val="28"/>
        </w:rPr>
        <w:t>-19</w:t>
      </w:r>
      <w:r w:rsidRPr="008D6F76">
        <w:rPr>
          <w:rFonts w:ascii="Arial" w:hAnsi="Arial" w:cs="Arial"/>
          <w:sz w:val="28"/>
          <w:szCs w:val="28"/>
        </w:rPr>
        <w:t xml:space="preserve"> through the passage of the CARES Act.  That Act included $75 million designated for the National Endowment for the Humanities (NEH) for addressing disruptions in humanities projects and programs due to COVID</w:t>
      </w:r>
      <w:r w:rsidR="005A16AB">
        <w:rPr>
          <w:rFonts w:ascii="Arial" w:hAnsi="Arial" w:cs="Arial"/>
          <w:sz w:val="28"/>
          <w:szCs w:val="28"/>
        </w:rPr>
        <w:t>-19</w:t>
      </w:r>
      <w:r w:rsidRPr="008D6F76">
        <w:rPr>
          <w:rFonts w:ascii="Arial" w:hAnsi="Arial" w:cs="Arial"/>
          <w:sz w:val="28"/>
          <w:szCs w:val="28"/>
        </w:rPr>
        <w:t>.  NEH awarded $30 million of this CARES money to its state affiliates including Humanities</w:t>
      </w:r>
      <w:r w:rsidR="005A16AB">
        <w:rPr>
          <w:rFonts w:ascii="Arial" w:hAnsi="Arial" w:cs="Arial"/>
          <w:sz w:val="28"/>
          <w:szCs w:val="28"/>
        </w:rPr>
        <w:t xml:space="preserve"> </w:t>
      </w:r>
      <w:r w:rsidRPr="008D6F76">
        <w:rPr>
          <w:rFonts w:ascii="Arial" w:hAnsi="Arial" w:cs="Arial"/>
          <w:sz w:val="28"/>
          <w:szCs w:val="28"/>
        </w:rPr>
        <w:t>DC, which received $350,000 and established a grant award program for dispensing those funds, with the maximum size of a grant award depend</w:t>
      </w:r>
      <w:r w:rsidR="005970D6">
        <w:rPr>
          <w:rFonts w:ascii="Arial" w:hAnsi="Arial" w:cs="Arial"/>
          <w:sz w:val="28"/>
          <w:szCs w:val="28"/>
        </w:rPr>
        <w:t>e</w:t>
      </w:r>
      <w:r w:rsidRPr="008D6F76">
        <w:rPr>
          <w:rFonts w:ascii="Arial" w:hAnsi="Arial" w:cs="Arial"/>
          <w:sz w:val="28"/>
          <w:szCs w:val="28"/>
        </w:rPr>
        <w:t>nt on the size of an organization's annual budget.  BCA is eligible for a maximum grant of $7500.  Monies must be targeted to activities that will ameliorate the effects of COVID</w:t>
      </w:r>
      <w:r w:rsidR="005970D6">
        <w:rPr>
          <w:rFonts w:ascii="Arial" w:hAnsi="Arial" w:cs="Arial"/>
          <w:sz w:val="28"/>
          <w:szCs w:val="28"/>
        </w:rPr>
        <w:t>-19</w:t>
      </w:r>
      <w:r w:rsidRPr="008D6F76">
        <w:rPr>
          <w:rFonts w:ascii="Arial" w:hAnsi="Arial" w:cs="Arial"/>
          <w:sz w:val="28"/>
          <w:szCs w:val="28"/>
        </w:rPr>
        <w:t>.</w:t>
      </w:r>
    </w:p>
    <w:p w14:paraId="5E048AD7" w14:textId="77777777" w:rsidR="008D6F76" w:rsidRP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</w:p>
    <w:p w14:paraId="0BA8F1EB" w14:textId="004BAAA3" w:rsidR="008D6F76" w:rsidRDefault="008D6F76" w:rsidP="008D6F76">
      <w:pPr>
        <w:pStyle w:val="NoSpacing"/>
        <w:rPr>
          <w:rFonts w:ascii="Arial" w:hAnsi="Arial" w:cs="Arial"/>
          <w:sz w:val="28"/>
          <w:szCs w:val="28"/>
        </w:rPr>
      </w:pPr>
      <w:r w:rsidRPr="008D6F76">
        <w:rPr>
          <w:rFonts w:ascii="Arial" w:hAnsi="Arial" w:cs="Arial"/>
          <w:sz w:val="28"/>
          <w:szCs w:val="28"/>
        </w:rPr>
        <w:t>On 5/29/</w:t>
      </w:r>
      <w:r w:rsidR="005970D6">
        <w:rPr>
          <w:rFonts w:ascii="Arial" w:hAnsi="Arial" w:cs="Arial"/>
          <w:sz w:val="28"/>
          <w:szCs w:val="28"/>
        </w:rPr>
        <w:t>20</w:t>
      </w:r>
      <w:r w:rsidRPr="008D6F76">
        <w:rPr>
          <w:rFonts w:ascii="Arial" w:hAnsi="Arial" w:cs="Arial"/>
          <w:sz w:val="28"/>
          <w:szCs w:val="28"/>
        </w:rPr>
        <w:t>20, BVS submitted its application for a COVID</w:t>
      </w:r>
      <w:r w:rsidR="005970D6">
        <w:rPr>
          <w:rFonts w:ascii="Arial" w:hAnsi="Arial" w:cs="Arial"/>
          <w:sz w:val="28"/>
          <w:szCs w:val="28"/>
        </w:rPr>
        <w:t>-19</w:t>
      </w:r>
      <w:r w:rsidRPr="008D6F76">
        <w:rPr>
          <w:rFonts w:ascii="Arial" w:hAnsi="Arial" w:cs="Arial"/>
          <w:sz w:val="28"/>
          <w:szCs w:val="28"/>
        </w:rPr>
        <w:t xml:space="preserve"> grant</w:t>
      </w:r>
      <w:r w:rsidR="00960620">
        <w:rPr>
          <w:rFonts w:ascii="Arial" w:hAnsi="Arial" w:cs="Arial"/>
          <w:sz w:val="28"/>
          <w:szCs w:val="28"/>
        </w:rPr>
        <w:t xml:space="preserve">, </w:t>
      </w:r>
      <w:r w:rsidRPr="008D6F76">
        <w:rPr>
          <w:rFonts w:ascii="Arial" w:hAnsi="Arial" w:cs="Arial"/>
          <w:sz w:val="28"/>
          <w:szCs w:val="28"/>
        </w:rPr>
        <w:t>requesting the maximu</w:t>
      </w:r>
      <w:r w:rsidR="005970D6">
        <w:rPr>
          <w:rFonts w:ascii="Arial" w:hAnsi="Arial" w:cs="Arial"/>
          <w:sz w:val="28"/>
          <w:szCs w:val="28"/>
        </w:rPr>
        <w:t>m</w:t>
      </w:r>
      <w:r w:rsidRPr="008D6F76">
        <w:rPr>
          <w:rFonts w:ascii="Arial" w:hAnsi="Arial" w:cs="Arial"/>
          <w:sz w:val="28"/>
          <w:szCs w:val="28"/>
        </w:rPr>
        <w:t xml:space="preserve"> of $7500.  If awarded in June 2020, these monies, during the grant period of 5/22/</w:t>
      </w:r>
      <w:r w:rsidR="00960620">
        <w:rPr>
          <w:rFonts w:ascii="Arial" w:hAnsi="Arial" w:cs="Arial"/>
          <w:sz w:val="28"/>
          <w:szCs w:val="28"/>
        </w:rPr>
        <w:t>202</w:t>
      </w:r>
      <w:r w:rsidRPr="008D6F76">
        <w:rPr>
          <w:rFonts w:ascii="Arial" w:hAnsi="Arial" w:cs="Arial"/>
          <w:sz w:val="28"/>
          <w:szCs w:val="28"/>
        </w:rPr>
        <w:t>-9/30/</w:t>
      </w:r>
      <w:r w:rsidR="00960620">
        <w:rPr>
          <w:rFonts w:ascii="Arial" w:hAnsi="Arial" w:cs="Arial"/>
          <w:sz w:val="28"/>
          <w:szCs w:val="28"/>
        </w:rPr>
        <w:t>20</w:t>
      </w:r>
      <w:r w:rsidRPr="008D6F76">
        <w:rPr>
          <w:rFonts w:ascii="Arial" w:hAnsi="Arial" w:cs="Arial"/>
          <w:sz w:val="28"/>
          <w:szCs w:val="28"/>
        </w:rPr>
        <w:t>20, will primarily be used to develop  a digitalized version of its curriculum and resource materials using the platforms of Google Classroom, Googl</w:t>
      </w:r>
      <w:r w:rsidR="00E4300B">
        <w:rPr>
          <w:rFonts w:ascii="Arial" w:hAnsi="Arial" w:cs="Arial"/>
          <w:sz w:val="28"/>
          <w:szCs w:val="28"/>
        </w:rPr>
        <w:t>e</w:t>
      </w:r>
      <w:r w:rsidRPr="008D6F76">
        <w:rPr>
          <w:rFonts w:ascii="Arial" w:hAnsi="Arial" w:cs="Arial"/>
          <w:sz w:val="28"/>
          <w:szCs w:val="28"/>
        </w:rPr>
        <w:t xml:space="preserve"> G+ Suite, and Google G+ Nonprofit Suite</w:t>
      </w:r>
      <w:r w:rsidR="001B76A5">
        <w:rPr>
          <w:rFonts w:ascii="Arial" w:hAnsi="Arial" w:cs="Arial"/>
          <w:sz w:val="28"/>
          <w:szCs w:val="28"/>
        </w:rPr>
        <w:t xml:space="preserve">. </w:t>
      </w:r>
      <w:r w:rsidRPr="008D6F76">
        <w:rPr>
          <w:rFonts w:ascii="Arial" w:hAnsi="Arial" w:cs="Arial"/>
          <w:sz w:val="28"/>
          <w:szCs w:val="28"/>
        </w:rPr>
        <w:t xml:space="preserve"> Collectively, these integrated platforms will enable management of classroom activities and assignments, whole classroom &amp; small group collaborative learning activities, guest lectures &amp; distant learning, parent/community involvement, easy access to all teacher and student curriculum and resource materials, and many other capabil</w:t>
      </w:r>
      <w:r w:rsidR="006F1F09">
        <w:rPr>
          <w:rFonts w:ascii="Arial" w:hAnsi="Arial" w:cs="Arial"/>
          <w:sz w:val="28"/>
          <w:szCs w:val="28"/>
        </w:rPr>
        <w:t>i</w:t>
      </w:r>
      <w:r w:rsidRPr="008D6F76">
        <w:rPr>
          <w:rFonts w:ascii="Arial" w:hAnsi="Arial" w:cs="Arial"/>
          <w:sz w:val="28"/>
          <w:szCs w:val="28"/>
        </w:rPr>
        <w:t>ties.</w:t>
      </w:r>
    </w:p>
    <w:p w14:paraId="4C22631F" w14:textId="77777777" w:rsidR="008D6F76" w:rsidRDefault="008D6F76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13E48547" w14:textId="5E7F057B" w:rsidR="006F1F09" w:rsidRDefault="00D1362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</w:t>
      </w:r>
      <w:r w:rsidR="00F810DC">
        <w:rPr>
          <w:rFonts w:ascii="Arial" w:hAnsi="Arial" w:cs="Arial"/>
          <w:sz w:val="28"/>
          <w:szCs w:val="28"/>
        </w:rPr>
        <w:t>– see the motion text below:</w:t>
      </w:r>
    </w:p>
    <w:p w14:paraId="7FE63C07" w14:textId="3E99D85F" w:rsidR="006F1F09" w:rsidRDefault="006F1F0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2F0E89DB" w14:textId="044990EE" w:rsidR="006F1F09" w:rsidRDefault="00F810DC" w:rsidP="00434438">
      <w:pPr>
        <w:pStyle w:val="NoSpacing"/>
        <w:rPr>
          <w:rFonts w:ascii="Arial" w:hAnsi="Arial" w:cs="Arial"/>
          <w:sz w:val="28"/>
          <w:szCs w:val="28"/>
        </w:rPr>
      </w:pPr>
      <w:r w:rsidRPr="00F810DC">
        <w:rPr>
          <w:rFonts w:ascii="Arial" w:hAnsi="Arial" w:cs="Arial"/>
          <w:sz w:val="28"/>
          <w:szCs w:val="28"/>
        </w:rPr>
        <w:t>In the event BCA is awarded a CARES grant from Humanities</w:t>
      </w:r>
      <w:r>
        <w:rPr>
          <w:rFonts w:ascii="Arial" w:hAnsi="Arial" w:cs="Arial"/>
          <w:sz w:val="28"/>
          <w:szCs w:val="28"/>
        </w:rPr>
        <w:t xml:space="preserve"> </w:t>
      </w:r>
      <w:r w:rsidRPr="00F810DC">
        <w:rPr>
          <w:rFonts w:ascii="Arial" w:hAnsi="Arial" w:cs="Arial"/>
          <w:sz w:val="28"/>
          <w:szCs w:val="28"/>
        </w:rPr>
        <w:t>DC for the approximate period of 6/22</w:t>
      </w:r>
      <w:r>
        <w:rPr>
          <w:rFonts w:ascii="Arial" w:hAnsi="Arial" w:cs="Arial"/>
          <w:sz w:val="28"/>
          <w:szCs w:val="28"/>
        </w:rPr>
        <w:t>/2020</w:t>
      </w:r>
      <w:r w:rsidRPr="00F810DC">
        <w:rPr>
          <w:rFonts w:ascii="Arial" w:hAnsi="Arial" w:cs="Arial"/>
          <w:sz w:val="28"/>
          <w:szCs w:val="28"/>
        </w:rPr>
        <w:t>- 9/30/</w:t>
      </w:r>
      <w:r>
        <w:rPr>
          <w:rFonts w:ascii="Arial" w:hAnsi="Arial" w:cs="Arial"/>
          <w:sz w:val="28"/>
          <w:szCs w:val="28"/>
        </w:rPr>
        <w:t>20</w:t>
      </w:r>
      <w:r w:rsidRPr="00F810DC">
        <w:rPr>
          <w:rFonts w:ascii="Arial" w:hAnsi="Arial" w:cs="Arial"/>
          <w:sz w:val="28"/>
          <w:szCs w:val="28"/>
        </w:rPr>
        <w:t xml:space="preserve">20, the BCA Membership </w:t>
      </w:r>
      <w:r w:rsidRPr="00F810DC">
        <w:rPr>
          <w:rFonts w:ascii="Arial" w:hAnsi="Arial" w:cs="Arial"/>
          <w:sz w:val="28"/>
          <w:szCs w:val="28"/>
        </w:rPr>
        <w:lastRenderedPageBreak/>
        <w:t>authorizes the acceptance of such funds and their immediate expenditure on efforts that address the impact of COVID</w:t>
      </w:r>
      <w:r>
        <w:rPr>
          <w:rFonts w:ascii="Arial" w:hAnsi="Arial" w:cs="Arial"/>
          <w:sz w:val="28"/>
          <w:szCs w:val="28"/>
        </w:rPr>
        <w:t>-19</w:t>
      </w:r>
      <w:r w:rsidRPr="00F810DC">
        <w:rPr>
          <w:rFonts w:ascii="Arial" w:hAnsi="Arial" w:cs="Arial"/>
          <w:sz w:val="28"/>
          <w:szCs w:val="28"/>
        </w:rPr>
        <w:t xml:space="preserve"> on BCA's Bloomingdale Village Square Initiative's </w:t>
      </w:r>
      <w:r>
        <w:rPr>
          <w:rFonts w:ascii="Arial" w:hAnsi="Arial" w:cs="Arial"/>
          <w:sz w:val="28"/>
          <w:szCs w:val="28"/>
        </w:rPr>
        <w:t>Y</w:t>
      </w:r>
      <w:r w:rsidRPr="00F810DC">
        <w:rPr>
          <w:rFonts w:ascii="Arial" w:hAnsi="Arial" w:cs="Arial"/>
          <w:sz w:val="28"/>
          <w:szCs w:val="28"/>
        </w:rPr>
        <w:t xml:space="preserve">outh </w:t>
      </w:r>
      <w:r>
        <w:rPr>
          <w:rFonts w:ascii="Arial" w:hAnsi="Arial" w:cs="Arial"/>
          <w:sz w:val="28"/>
          <w:szCs w:val="28"/>
        </w:rPr>
        <w:t>P</w:t>
      </w:r>
      <w:r w:rsidRPr="00F810DC">
        <w:rPr>
          <w:rFonts w:ascii="Arial" w:hAnsi="Arial" w:cs="Arial"/>
          <w:sz w:val="28"/>
          <w:szCs w:val="28"/>
        </w:rPr>
        <w:t xml:space="preserve">roject ('Taking Village History to Our Youth') including digitalization of that project's curriculum.  </w:t>
      </w:r>
    </w:p>
    <w:p w14:paraId="7CBF66B4" w14:textId="77777777" w:rsidR="006F1F09" w:rsidRDefault="006F1F0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1F0C6EBF" w14:textId="50DE1CC5" w:rsidR="00D1362A" w:rsidRDefault="004C787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motion was seconded.</w:t>
      </w:r>
      <w:r w:rsidR="00CF20B8">
        <w:rPr>
          <w:rFonts w:ascii="Arial" w:hAnsi="Arial" w:cs="Arial"/>
          <w:sz w:val="28"/>
          <w:szCs w:val="28"/>
        </w:rPr>
        <w:t xml:space="preserve"> A roll call vote was then taken.</w:t>
      </w:r>
    </w:p>
    <w:p w14:paraId="34B2B002" w14:textId="46171B70" w:rsidR="00D1362A" w:rsidRDefault="00D1362A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7F8461F0" w14:textId="44E08745" w:rsidR="00D1362A" w:rsidRDefault="00D1362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results:</w:t>
      </w:r>
    </w:p>
    <w:p w14:paraId="74B244AB" w14:textId="67A4970D" w:rsidR="00D1362A" w:rsidRDefault="00D1362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Support:</w:t>
      </w:r>
      <w:r w:rsidR="00904FFB">
        <w:rPr>
          <w:rFonts w:ascii="Arial" w:hAnsi="Arial" w:cs="Arial"/>
          <w:sz w:val="28"/>
          <w:szCs w:val="28"/>
        </w:rPr>
        <w:t xml:space="preserve"> 10</w:t>
      </w:r>
    </w:p>
    <w:p w14:paraId="51BD7C2C" w14:textId="30B377A3" w:rsidR="00D1362A" w:rsidRDefault="00D1362A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Opposition:</w:t>
      </w:r>
      <w:r w:rsidR="00904FFB">
        <w:rPr>
          <w:rFonts w:ascii="Arial" w:hAnsi="Arial" w:cs="Arial"/>
          <w:sz w:val="28"/>
          <w:szCs w:val="28"/>
        </w:rPr>
        <w:t xml:space="preserve"> 0</w:t>
      </w:r>
    </w:p>
    <w:p w14:paraId="10E327C5" w14:textId="70017F81" w:rsidR="00D1362A" w:rsidRDefault="004C787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Abstentions: </w:t>
      </w:r>
      <w:r w:rsidR="00904FFB">
        <w:rPr>
          <w:rFonts w:ascii="Arial" w:hAnsi="Arial" w:cs="Arial"/>
          <w:sz w:val="28"/>
          <w:szCs w:val="28"/>
        </w:rPr>
        <w:t>1</w:t>
      </w:r>
    </w:p>
    <w:p w14:paraId="2CB8047D" w14:textId="2A90FFCF" w:rsidR="004C787B" w:rsidRDefault="004C787B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17B27E38" w14:textId="070F1006" w:rsidR="004C787B" w:rsidRDefault="004C787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motion passed.</w:t>
      </w:r>
    </w:p>
    <w:p w14:paraId="67E6683B" w14:textId="0D39862A" w:rsidR="00CF20B8" w:rsidRDefault="00CF20B8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0D1FEF96" w14:textId="3346A95B" w:rsidR="00904FFB" w:rsidRPr="004657EE" w:rsidRDefault="00CF20B8" w:rsidP="0043443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657EE">
        <w:rPr>
          <w:rFonts w:ascii="Arial" w:hAnsi="Arial" w:cs="Arial"/>
          <w:b/>
          <w:bCs/>
          <w:color w:val="FF0000"/>
          <w:sz w:val="28"/>
          <w:szCs w:val="28"/>
        </w:rPr>
        <w:t>Closing comments</w:t>
      </w:r>
    </w:p>
    <w:p w14:paraId="1CFCEDD3" w14:textId="2F5D7EF2" w:rsidR="00904FFB" w:rsidRDefault="00904FF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solicited feedback from the community on police reform.  </w:t>
      </w:r>
    </w:p>
    <w:p w14:paraId="5EB5C4DB" w14:textId="77777777" w:rsidR="00904FFB" w:rsidRDefault="00904FFB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64468394" w14:textId="30DBC688" w:rsidR="00904FFB" w:rsidRDefault="00904FFB" w:rsidP="004344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ended at 9:20 pm.</w:t>
      </w:r>
    </w:p>
    <w:p w14:paraId="3EDE5EF9" w14:textId="77777777" w:rsidR="00BD1609" w:rsidRDefault="00BD1609" w:rsidP="00434438">
      <w:pPr>
        <w:pStyle w:val="NoSpacing"/>
        <w:rPr>
          <w:rFonts w:ascii="Arial" w:hAnsi="Arial" w:cs="Arial"/>
          <w:sz w:val="28"/>
          <w:szCs w:val="28"/>
        </w:rPr>
      </w:pPr>
    </w:p>
    <w:p w14:paraId="5F09DB97" w14:textId="77777777" w:rsidR="007F2AC9" w:rsidRDefault="007F2AC9" w:rsidP="007F2AC9">
      <w:pPr>
        <w:pStyle w:val="NoSpacing"/>
        <w:tabs>
          <w:tab w:val="left" w:pos="10695"/>
        </w:tabs>
        <w:rPr>
          <w:rFonts w:ascii="Arial" w:hAnsi="Arial" w:cs="Arial"/>
          <w:sz w:val="24"/>
          <w:szCs w:val="24"/>
        </w:rPr>
      </w:pPr>
    </w:p>
    <w:p w14:paraId="183A08CC" w14:textId="77777777" w:rsidR="007F2AC9" w:rsidRDefault="007F2AC9" w:rsidP="007F2AC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057044E4" w14:textId="77777777" w:rsidR="007F2AC9" w:rsidRDefault="007F2AC9" w:rsidP="007F2AC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7F2AC9" w14:paraId="4E6683EA" w14:textId="77777777" w:rsidTr="00486AB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CF2" w14:textId="77777777" w:rsidR="007F2AC9" w:rsidRDefault="007F2AC9" w:rsidP="00486A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B9A4" w14:textId="77777777" w:rsidR="007F2AC9" w:rsidRDefault="007F2AC9" w:rsidP="00486A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E97" w14:textId="77777777" w:rsidR="007F2AC9" w:rsidRDefault="007F2AC9" w:rsidP="00486A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7F2AC9" w14:paraId="7D624002" w14:textId="77777777" w:rsidTr="00486AB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98C6" w14:textId="77777777" w:rsidR="007F2AC9" w:rsidRDefault="007F2AC9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F9AD" w14:textId="49FE6064" w:rsidR="00A621B9" w:rsidRDefault="007F2AC9" w:rsidP="00486AB7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 xml:space="preserve">A motion was made to </w:t>
            </w:r>
            <w:r w:rsidR="00A621B9" w:rsidRPr="00A621B9">
              <w:rPr>
                <w:rFonts w:ascii="Arial" w:hAnsi="Arial" w:cs="Arial"/>
              </w:rPr>
              <w:t>support both the HRPB application</w:t>
            </w:r>
            <w:r w:rsidR="00BD2D87">
              <w:rPr>
                <w:rFonts w:ascii="Arial" w:hAnsi="Arial" w:cs="Arial"/>
              </w:rPr>
              <w:t xml:space="preserve"> – for a roof addition --</w:t>
            </w:r>
            <w:r w:rsidR="00A621B9" w:rsidRPr="00A621B9">
              <w:rPr>
                <w:rFonts w:ascii="Arial" w:hAnsi="Arial" w:cs="Arial"/>
              </w:rPr>
              <w:t xml:space="preserve"> and for zoning</w:t>
            </w:r>
            <w:r w:rsidR="00A621B9">
              <w:rPr>
                <w:rFonts w:ascii="Arial" w:hAnsi="Arial" w:cs="Arial"/>
              </w:rPr>
              <w:t xml:space="preserve"> </w:t>
            </w:r>
            <w:r w:rsidR="00BD2D87">
              <w:rPr>
                <w:rFonts w:ascii="Arial" w:hAnsi="Arial" w:cs="Arial"/>
              </w:rPr>
              <w:t xml:space="preserve">relief – for two zoning special exceptions for </w:t>
            </w:r>
            <w:r w:rsidR="0061490E" w:rsidRPr="0061490E">
              <w:rPr>
                <w:rFonts w:ascii="Arial" w:hAnsi="Arial" w:cs="Arial"/>
              </w:rPr>
              <w:t>lot occupancy and rear setback</w:t>
            </w:r>
            <w:r w:rsidR="00BD2D87">
              <w:rPr>
                <w:rFonts w:ascii="Arial" w:hAnsi="Arial" w:cs="Arial"/>
              </w:rPr>
              <w:t xml:space="preserve"> </w:t>
            </w:r>
            <w:r w:rsidR="0061490E">
              <w:rPr>
                <w:rFonts w:ascii="Arial" w:hAnsi="Arial" w:cs="Arial"/>
              </w:rPr>
              <w:t xml:space="preserve">-- </w:t>
            </w:r>
            <w:r w:rsidR="00BD2D87">
              <w:rPr>
                <w:rFonts w:ascii="Arial" w:hAnsi="Arial" w:cs="Arial"/>
              </w:rPr>
              <w:t>41 Quincy Place NW</w:t>
            </w:r>
            <w:r w:rsidR="00B84DBB">
              <w:rPr>
                <w:rFonts w:ascii="Arial" w:hAnsi="Arial" w:cs="Arial"/>
              </w:rPr>
              <w:t>.</w:t>
            </w:r>
          </w:p>
          <w:p w14:paraId="75578AE1" w14:textId="77777777" w:rsidR="00A621B9" w:rsidRDefault="00A621B9" w:rsidP="00486AB7">
            <w:pPr>
              <w:pStyle w:val="NoSpacing"/>
              <w:rPr>
                <w:rFonts w:ascii="Arial" w:hAnsi="Arial" w:cs="Arial"/>
              </w:rPr>
            </w:pPr>
          </w:p>
          <w:p w14:paraId="6B4047CB" w14:textId="0BCFF187" w:rsidR="007F2AC9" w:rsidRPr="00465FAD" w:rsidRDefault="007F2AC9" w:rsidP="00486AB7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 motion was seconded.</w:t>
            </w:r>
          </w:p>
          <w:p w14:paraId="1C0F2AE3" w14:textId="66EDF5DD" w:rsidR="007F2AC9" w:rsidRDefault="007F2AC9" w:rsidP="00486A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5FAD">
              <w:rPr>
                <w:rFonts w:ascii="Arial" w:hAnsi="Arial" w:cs="Arial"/>
              </w:rPr>
              <w:t>There was a roll call vote.  There w</w:t>
            </w:r>
            <w:r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1</w:t>
            </w:r>
            <w:r w:rsidR="00B84DBB">
              <w:rPr>
                <w:rFonts w:ascii="Arial" w:hAnsi="Arial" w:cs="Arial"/>
              </w:rPr>
              <w:t>9</w:t>
            </w:r>
            <w:r w:rsidRPr="00465FAD">
              <w:rPr>
                <w:rFonts w:ascii="Arial" w:hAnsi="Arial" w:cs="Arial"/>
              </w:rPr>
              <w:t xml:space="preserve"> votes in support, </w:t>
            </w:r>
            <w:r w:rsidR="00B84DBB">
              <w:rPr>
                <w:rFonts w:ascii="Arial" w:hAnsi="Arial" w:cs="Arial"/>
              </w:rPr>
              <w:t>1</w:t>
            </w:r>
            <w:r w:rsidRPr="00465FAD">
              <w:rPr>
                <w:rFonts w:ascii="Arial" w:hAnsi="Arial" w:cs="Arial"/>
              </w:rPr>
              <w:t xml:space="preserve"> vote in opposition and </w:t>
            </w:r>
            <w:r w:rsidR="00B84DBB"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abstentions.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EED" w14:textId="77777777" w:rsidR="007F2AC9" w:rsidRDefault="007F2AC9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  <w:tr w:rsidR="007F2AC9" w14:paraId="0D39ECD1" w14:textId="77777777" w:rsidTr="00486AB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97C" w14:textId="77777777" w:rsidR="007F2AC9" w:rsidRDefault="007F2AC9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77A" w14:textId="77777777" w:rsidR="007F2AC9" w:rsidRDefault="004C787B" w:rsidP="00486AB7">
            <w:pPr>
              <w:pStyle w:val="NoSpacing"/>
              <w:rPr>
                <w:rFonts w:ascii="Arial" w:hAnsi="Arial" w:cs="Arial"/>
              </w:rPr>
            </w:pPr>
            <w:r w:rsidRPr="004C787B">
              <w:rPr>
                <w:rFonts w:ascii="Arial" w:hAnsi="Arial" w:cs="Arial"/>
              </w:rPr>
              <w:t xml:space="preserve">A motion was made to support funding for the BCA website modernization with a budget of $5000 to $7000.  </w:t>
            </w:r>
          </w:p>
          <w:p w14:paraId="7A959DD1" w14:textId="77777777" w:rsidR="000D0FC4" w:rsidRDefault="000D0FC4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8D46012" w14:textId="77777777" w:rsidR="000D0FC4" w:rsidRPr="00465FAD" w:rsidRDefault="000D0FC4" w:rsidP="000D0FC4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 motion was seconded.</w:t>
            </w:r>
          </w:p>
          <w:p w14:paraId="232D1E29" w14:textId="67B5D266" w:rsidR="000D0FC4" w:rsidRPr="00E27673" w:rsidRDefault="000D0FC4" w:rsidP="000D0FC4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There was a roll call vote.  There w</w:t>
            </w:r>
            <w:r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8</w:t>
            </w:r>
            <w:r w:rsidRPr="00465FAD">
              <w:rPr>
                <w:rFonts w:ascii="Arial" w:hAnsi="Arial" w:cs="Arial"/>
              </w:rPr>
              <w:t xml:space="preserve"> votes in support, </w:t>
            </w:r>
            <w:r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votes in opposition and </w:t>
            </w:r>
            <w:r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abstentions.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2A5" w14:textId="77777777" w:rsidR="007F2AC9" w:rsidRDefault="007F2AC9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  <w:tr w:rsidR="001252DC" w14:paraId="6BE8F417" w14:textId="77777777" w:rsidTr="00486AB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970" w14:textId="62E9137C" w:rsidR="001252DC" w:rsidRDefault="001252DC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E42" w14:textId="0FE112C9" w:rsidR="001137CF" w:rsidRDefault="001252DC" w:rsidP="00486AB7">
            <w:pPr>
              <w:pStyle w:val="NoSpacing"/>
              <w:rPr>
                <w:rFonts w:ascii="Arial" w:hAnsi="Arial" w:cs="Arial"/>
              </w:rPr>
            </w:pPr>
            <w:r w:rsidRPr="001252DC">
              <w:rPr>
                <w:rFonts w:ascii="Arial" w:hAnsi="Arial" w:cs="Arial"/>
              </w:rPr>
              <w:t>A motion was made for the BCA</w:t>
            </w:r>
            <w:r w:rsidR="00C35B60">
              <w:rPr>
                <w:rFonts w:ascii="Arial" w:hAnsi="Arial" w:cs="Arial"/>
              </w:rPr>
              <w:t xml:space="preserve"> to</w:t>
            </w:r>
            <w:r w:rsidRPr="001252DC">
              <w:rPr>
                <w:rFonts w:ascii="Arial" w:hAnsi="Arial" w:cs="Arial"/>
              </w:rPr>
              <w:t xml:space="preserve"> support either the one or two block ceremonial renaming of the 2400 block of 1st Street NW as “Alpha Phi Alpha Way”.  </w:t>
            </w:r>
          </w:p>
          <w:p w14:paraId="20049B5B" w14:textId="77777777" w:rsidR="001137CF" w:rsidRDefault="001137CF" w:rsidP="00486AB7">
            <w:pPr>
              <w:pStyle w:val="NoSpacing"/>
              <w:rPr>
                <w:rFonts w:ascii="Arial" w:hAnsi="Arial" w:cs="Arial"/>
              </w:rPr>
            </w:pPr>
          </w:p>
          <w:p w14:paraId="0E4F0A3E" w14:textId="77777777" w:rsidR="001252DC" w:rsidRDefault="001252DC" w:rsidP="00486AB7">
            <w:pPr>
              <w:pStyle w:val="NoSpacing"/>
              <w:rPr>
                <w:rFonts w:ascii="Arial" w:hAnsi="Arial" w:cs="Arial"/>
              </w:rPr>
            </w:pPr>
            <w:r w:rsidRPr="001252DC">
              <w:rPr>
                <w:rFonts w:ascii="Arial" w:hAnsi="Arial" w:cs="Arial"/>
              </w:rPr>
              <w:t xml:space="preserve">The motion was seconded.  </w:t>
            </w:r>
          </w:p>
          <w:p w14:paraId="7BA7772F" w14:textId="06B4AF16" w:rsidR="001137CF" w:rsidRPr="004C787B" w:rsidRDefault="001137CF" w:rsidP="00486AB7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There was a roll call vote.  There w</w:t>
            </w:r>
            <w:r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</w:t>
            </w:r>
            <w:r w:rsidR="009F467C">
              <w:rPr>
                <w:rFonts w:ascii="Arial" w:hAnsi="Arial" w:cs="Arial"/>
              </w:rPr>
              <w:t>20</w:t>
            </w:r>
            <w:r w:rsidRPr="00465FAD">
              <w:rPr>
                <w:rFonts w:ascii="Arial" w:hAnsi="Arial" w:cs="Arial"/>
              </w:rPr>
              <w:t xml:space="preserve"> votes in support, </w:t>
            </w:r>
            <w:r w:rsidR="009F467C"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votes in opposition and </w:t>
            </w:r>
            <w:r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abstentions.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CAF" w14:textId="14F6239F" w:rsidR="001252DC" w:rsidRDefault="001252DC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  <w:tr w:rsidR="00F903B2" w14:paraId="29219A6C" w14:textId="77777777" w:rsidTr="00486AB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C45" w14:textId="092DEEDD" w:rsidR="00F903B2" w:rsidRDefault="00F903B2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540" w14:textId="4363C357" w:rsidR="00F903B2" w:rsidRDefault="00C35B60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motion was made </w:t>
            </w:r>
            <w:r w:rsidR="003F66FB">
              <w:rPr>
                <w:rFonts w:ascii="Arial" w:hAnsi="Arial" w:cs="Arial"/>
              </w:rPr>
              <w:t>– see the text below:</w:t>
            </w:r>
          </w:p>
          <w:p w14:paraId="6549BC8A" w14:textId="58D2F577" w:rsidR="003F66FB" w:rsidRDefault="003F66FB" w:rsidP="00486AB7">
            <w:pPr>
              <w:pStyle w:val="NoSpacing"/>
              <w:rPr>
                <w:rFonts w:ascii="Arial" w:hAnsi="Arial" w:cs="Arial"/>
              </w:rPr>
            </w:pPr>
          </w:p>
          <w:p w14:paraId="301FAF52" w14:textId="2972B3BB" w:rsidR="003F66FB" w:rsidRDefault="00107AF1" w:rsidP="00486AB7">
            <w:pPr>
              <w:pStyle w:val="NoSpacing"/>
              <w:rPr>
                <w:rFonts w:ascii="Arial" w:hAnsi="Arial" w:cs="Arial"/>
              </w:rPr>
            </w:pPr>
            <w:r w:rsidRPr="00107AF1">
              <w:rPr>
                <w:rFonts w:ascii="Arial" w:hAnsi="Arial" w:cs="Arial"/>
              </w:rPr>
              <w:t xml:space="preserve">In the event BCA is awarded a CARES grant from Humanities DC for the approximate period of 6/22/2020- 9/30/2020, the BCA Membership authorizes the acceptance of such funds and their immediate expenditure on efforts that address the impact of COVID-19 on BCA's Bloomingdale Village Square Initiative's Youth Project ('Taking Village History to Our Youth') including digitalization of that project's curriculum.  </w:t>
            </w:r>
          </w:p>
          <w:p w14:paraId="5F525CAE" w14:textId="77777777" w:rsidR="00C35B60" w:rsidRDefault="00C35B60" w:rsidP="00486AB7">
            <w:pPr>
              <w:pStyle w:val="NoSpacing"/>
              <w:rPr>
                <w:rFonts w:ascii="Arial" w:hAnsi="Arial" w:cs="Arial"/>
              </w:rPr>
            </w:pPr>
          </w:p>
          <w:p w14:paraId="594A7333" w14:textId="77777777" w:rsidR="00C35B60" w:rsidRPr="00465FAD" w:rsidRDefault="00C35B60" w:rsidP="00C35B60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 motion was seconded.</w:t>
            </w:r>
          </w:p>
          <w:p w14:paraId="59040B7A" w14:textId="6F1B8D99" w:rsidR="00C35B60" w:rsidRPr="001252DC" w:rsidRDefault="00C35B60" w:rsidP="00C35B60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There was a roll call vote.  There w</w:t>
            </w:r>
            <w:r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1</w:t>
            </w:r>
            <w:r w:rsidR="00162E22"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votes in support, </w:t>
            </w:r>
            <w:r>
              <w:rPr>
                <w:rFonts w:ascii="Arial" w:hAnsi="Arial" w:cs="Arial"/>
              </w:rPr>
              <w:t>0</w:t>
            </w:r>
            <w:r w:rsidRPr="00465FAD">
              <w:rPr>
                <w:rFonts w:ascii="Arial" w:hAnsi="Arial" w:cs="Arial"/>
              </w:rPr>
              <w:t xml:space="preserve"> votes in opposition and </w:t>
            </w:r>
            <w:r w:rsidR="00162E22">
              <w:rPr>
                <w:rFonts w:ascii="Arial" w:hAnsi="Arial" w:cs="Arial"/>
              </w:rPr>
              <w:t>1</w:t>
            </w:r>
            <w:r w:rsidRPr="00465FAD">
              <w:rPr>
                <w:rFonts w:ascii="Arial" w:hAnsi="Arial" w:cs="Arial"/>
              </w:rPr>
              <w:t xml:space="preserve"> abstention.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D31" w14:textId="19E350B4" w:rsidR="00F903B2" w:rsidRDefault="00F903B2" w:rsidP="00486A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</w:tbl>
    <w:p w14:paraId="1849B74E" w14:textId="77777777" w:rsidR="007F2AC9" w:rsidRDefault="007F2AC9" w:rsidP="00BE64B5">
      <w:pPr>
        <w:pStyle w:val="NoSpacing"/>
        <w:rPr>
          <w:rFonts w:ascii="Arial" w:hAnsi="Arial" w:cs="Arial"/>
          <w:sz w:val="28"/>
          <w:szCs w:val="28"/>
        </w:rPr>
      </w:pPr>
    </w:p>
    <w:sectPr w:rsidR="007F2A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86C4" w14:textId="77777777" w:rsidR="00C56969" w:rsidRDefault="00C56969" w:rsidP="0028315E">
      <w:r>
        <w:separator/>
      </w:r>
    </w:p>
  </w:endnote>
  <w:endnote w:type="continuationSeparator" w:id="0">
    <w:p w14:paraId="3AE0FD0D" w14:textId="77777777" w:rsidR="00C56969" w:rsidRDefault="00C56969" w:rsidP="002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051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3D0E5F" w14:textId="01EB0E4F" w:rsidR="00C87AF7" w:rsidRDefault="00C87A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789846" w14:textId="77777777" w:rsidR="0028315E" w:rsidRDefault="0028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DA33" w14:textId="77777777" w:rsidR="00C56969" w:rsidRDefault="00C56969" w:rsidP="0028315E">
      <w:r>
        <w:separator/>
      </w:r>
    </w:p>
  </w:footnote>
  <w:footnote w:type="continuationSeparator" w:id="0">
    <w:p w14:paraId="795CBABC" w14:textId="77777777" w:rsidR="00C56969" w:rsidRDefault="00C56969" w:rsidP="0028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4F1"/>
    <w:multiLevelType w:val="hybridMultilevel"/>
    <w:tmpl w:val="27A8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D2F"/>
    <w:multiLevelType w:val="hybridMultilevel"/>
    <w:tmpl w:val="B33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10"/>
    <w:rsid w:val="00042014"/>
    <w:rsid w:val="000575ED"/>
    <w:rsid w:val="000608D4"/>
    <w:rsid w:val="00061A51"/>
    <w:rsid w:val="00067FC1"/>
    <w:rsid w:val="000821F9"/>
    <w:rsid w:val="00091631"/>
    <w:rsid w:val="000A356E"/>
    <w:rsid w:val="000B01DD"/>
    <w:rsid w:val="000B1CA2"/>
    <w:rsid w:val="000B5F59"/>
    <w:rsid w:val="000D0FC4"/>
    <w:rsid w:val="000F0447"/>
    <w:rsid w:val="00107AF1"/>
    <w:rsid w:val="001137CF"/>
    <w:rsid w:val="001252DC"/>
    <w:rsid w:val="00133AD9"/>
    <w:rsid w:val="00150482"/>
    <w:rsid w:val="0015516F"/>
    <w:rsid w:val="00157530"/>
    <w:rsid w:val="00162E22"/>
    <w:rsid w:val="001675B8"/>
    <w:rsid w:val="00181CEA"/>
    <w:rsid w:val="00192DC9"/>
    <w:rsid w:val="001A3168"/>
    <w:rsid w:val="001A6305"/>
    <w:rsid w:val="001B08CC"/>
    <w:rsid w:val="001B11AA"/>
    <w:rsid w:val="001B76A5"/>
    <w:rsid w:val="001C67EC"/>
    <w:rsid w:val="001C6A65"/>
    <w:rsid w:val="001D3AF0"/>
    <w:rsid w:val="001E5FC7"/>
    <w:rsid w:val="00201C73"/>
    <w:rsid w:val="00213B91"/>
    <w:rsid w:val="0022615E"/>
    <w:rsid w:val="0025065C"/>
    <w:rsid w:val="002563E3"/>
    <w:rsid w:val="00274E63"/>
    <w:rsid w:val="0028315E"/>
    <w:rsid w:val="00283CF5"/>
    <w:rsid w:val="0028440C"/>
    <w:rsid w:val="00285DD4"/>
    <w:rsid w:val="002B065A"/>
    <w:rsid w:val="002B257F"/>
    <w:rsid w:val="002B6EF8"/>
    <w:rsid w:val="002C714D"/>
    <w:rsid w:val="002C7E0E"/>
    <w:rsid w:val="002D4E39"/>
    <w:rsid w:val="002D7B41"/>
    <w:rsid w:val="002F45A3"/>
    <w:rsid w:val="00302EC9"/>
    <w:rsid w:val="003201EA"/>
    <w:rsid w:val="00333C89"/>
    <w:rsid w:val="00344264"/>
    <w:rsid w:val="003874AA"/>
    <w:rsid w:val="003B1281"/>
    <w:rsid w:val="003B4F7F"/>
    <w:rsid w:val="003F2BF5"/>
    <w:rsid w:val="003F66FB"/>
    <w:rsid w:val="004008AC"/>
    <w:rsid w:val="00410F93"/>
    <w:rsid w:val="0041600F"/>
    <w:rsid w:val="0041737E"/>
    <w:rsid w:val="00434438"/>
    <w:rsid w:val="00442870"/>
    <w:rsid w:val="00462755"/>
    <w:rsid w:val="004657EE"/>
    <w:rsid w:val="0048050A"/>
    <w:rsid w:val="004846C8"/>
    <w:rsid w:val="004863FE"/>
    <w:rsid w:val="00497770"/>
    <w:rsid w:val="004C47B7"/>
    <w:rsid w:val="004C787B"/>
    <w:rsid w:val="004D0179"/>
    <w:rsid w:val="00512C97"/>
    <w:rsid w:val="00513409"/>
    <w:rsid w:val="0051373E"/>
    <w:rsid w:val="00527C11"/>
    <w:rsid w:val="00530863"/>
    <w:rsid w:val="005569C3"/>
    <w:rsid w:val="00565F5D"/>
    <w:rsid w:val="00581255"/>
    <w:rsid w:val="00590A40"/>
    <w:rsid w:val="005970D6"/>
    <w:rsid w:val="005A16AB"/>
    <w:rsid w:val="005F0741"/>
    <w:rsid w:val="005F668B"/>
    <w:rsid w:val="0061490E"/>
    <w:rsid w:val="00626736"/>
    <w:rsid w:val="00637B2B"/>
    <w:rsid w:val="0064232E"/>
    <w:rsid w:val="00650D29"/>
    <w:rsid w:val="0066616E"/>
    <w:rsid w:val="00687A61"/>
    <w:rsid w:val="006B648D"/>
    <w:rsid w:val="006C4585"/>
    <w:rsid w:val="006E2A69"/>
    <w:rsid w:val="006F1F09"/>
    <w:rsid w:val="006F42B9"/>
    <w:rsid w:val="006F722D"/>
    <w:rsid w:val="006F7D0E"/>
    <w:rsid w:val="00707AF5"/>
    <w:rsid w:val="00725188"/>
    <w:rsid w:val="0073274C"/>
    <w:rsid w:val="00742B84"/>
    <w:rsid w:val="0075180E"/>
    <w:rsid w:val="00751A97"/>
    <w:rsid w:val="00754743"/>
    <w:rsid w:val="0078603E"/>
    <w:rsid w:val="007B7953"/>
    <w:rsid w:val="007C3329"/>
    <w:rsid w:val="007F1954"/>
    <w:rsid w:val="007F2AC9"/>
    <w:rsid w:val="008246FF"/>
    <w:rsid w:val="00825948"/>
    <w:rsid w:val="00845E52"/>
    <w:rsid w:val="008626C7"/>
    <w:rsid w:val="008773E8"/>
    <w:rsid w:val="00890AC6"/>
    <w:rsid w:val="00895EE8"/>
    <w:rsid w:val="008B411F"/>
    <w:rsid w:val="008D5DE2"/>
    <w:rsid w:val="008D6F76"/>
    <w:rsid w:val="008F1026"/>
    <w:rsid w:val="00904FFB"/>
    <w:rsid w:val="009237C5"/>
    <w:rsid w:val="00941702"/>
    <w:rsid w:val="00960620"/>
    <w:rsid w:val="009613CD"/>
    <w:rsid w:val="009778B1"/>
    <w:rsid w:val="009972B0"/>
    <w:rsid w:val="009A16B8"/>
    <w:rsid w:val="009A5F4E"/>
    <w:rsid w:val="009B2CCE"/>
    <w:rsid w:val="009C540D"/>
    <w:rsid w:val="009C5C4C"/>
    <w:rsid w:val="009E4E62"/>
    <w:rsid w:val="009F467C"/>
    <w:rsid w:val="00A00CED"/>
    <w:rsid w:val="00A37405"/>
    <w:rsid w:val="00A4551C"/>
    <w:rsid w:val="00A571E7"/>
    <w:rsid w:val="00A621B9"/>
    <w:rsid w:val="00A70E6D"/>
    <w:rsid w:val="00A81477"/>
    <w:rsid w:val="00AA4C9B"/>
    <w:rsid w:val="00AC48FB"/>
    <w:rsid w:val="00AD108D"/>
    <w:rsid w:val="00AF1674"/>
    <w:rsid w:val="00B0128A"/>
    <w:rsid w:val="00B0404C"/>
    <w:rsid w:val="00B2433E"/>
    <w:rsid w:val="00B30B0D"/>
    <w:rsid w:val="00B3305B"/>
    <w:rsid w:val="00B3319A"/>
    <w:rsid w:val="00B34CB5"/>
    <w:rsid w:val="00B45766"/>
    <w:rsid w:val="00B53087"/>
    <w:rsid w:val="00B84DBB"/>
    <w:rsid w:val="00B872C4"/>
    <w:rsid w:val="00B91FF9"/>
    <w:rsid w:val="00BA3A72"/>
    <w:rsid w:val="00BC01A5"/>
    <w:rsid w:val="00BC54BF"/>
    <w:rsid w:val="00BD1609"/>
    <w:rsid w:val="00BD2D87"/>
    <w:rsid w:val="00BD63A0"/>
    <w:rsid w:val="00BE5248"/>
    <w:rsid w:val="00BE64B5"/>
    <w:rsid w:val="00C03248"/>
    <w:rsid w:val="00C15EA4"/>
    <w:rsid w:val="00C22379"/>
    <w:rsid w:val="00C31B72"/>
    <w:rsid w:val="00C32F1A"/>
    <w:rsid w:val="00C35B60"/>
    <w:rsid w:val="00C5255B"/>
    <w:rsid w:val="00C56969"/>
    <w:rsid w:val="00C71111"/>
    <w:rsid w:val="00C804EF"/>
    <w:rsid w:val="00C80A54"/>
    <w:rsid w:val="00C87AF7"/>
    <w:rsid w:val="00C9761C"/>
    <w:rsid w:val="00CB5111"/>
    <w:rsid w:val="00CC0129"/>
    <w:rsid w:val="00CD5260"/>
    <w:rsid w:val="00CE1985"/>
    <w:rsid w:val="00CE4AD7"/>
    <w:rsid w:val="00CF20B8"/>
    <w:rsid w:val="00CF5BBA"/>
    <w:rsid w:val="00D06496"/>
    <w:rsid w:val="00D1362A"/>
    <w:rsid w:val="00D14E54"/>
    <w:rsid w:val="00D21A29"/>
    <w:rsid w:val="00D32BE7"/>
    <w:rsid w:val="00D404EA"/>
    <w:rsid w:val="00D46481"/>
    <w:rsid w:val="00D76719"/>
    <w:rsid w:val="00D90D5A"/>
    <w:rsid w:val="00DA0DB7"/>
    <w:rsid w:val="00DB31A4"/>
    <w:rsid w:val="00DC2271"/>
    <w:rsid w:val="00DD5091"/>
    <w:rsid w:val="00DF748D"/>
    <w:rsid w:val="00DF76B0"/>
    <w:rsid w:val="00E03956"/>
    <w:rsid w:val="00E4300B"/>
    <w:rsid w:val="00E432CE"/>
    <w:rsid w:val="00E44FFE"/>
    <w:rsid w:val="00E639B7"/>
    <w:rsid w:val="00E74269"/>
    <w:rsid w:val="00E815A2"/>
    <w:rsid w:val="00E81FD7"/>
    <w:rsid w:val="00E8642B"/>
    <w:rsid w:val="00E92BB2"/>
    <w:rsid w:val="00EA048A"/>
    <w:rsid w:val="00EA3AFD"/>
    <w:rsid w:val="00EC3BFB"/>
    <w:rsid w:val="00EC6610"/>
    <w:rsid w:val="00EF6DE0"/>
    <w:rsid w:val="00F0758A"/>
    <w:rsid w:val="00F24984"/>
    <w:rsid w:val="00F631EC"/>
    <w:rsid w:val="00F663CF"/>
    <w:rsid w:val="00F74802"/>
    <w:rsid w:val="00F810DC"/>
    <w:rsid w:val="00F903B2"/>
    <w:rsid w:val="00F91C7E"/>
    <w:rsid w:val="00F93825"/>
    <w:rsid w:val="00FA3960"/>
    <w:rsid w:val="00FA3DDF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."/>
  <w:listSeparator w:val=","/>
  <w14:docId w14:val="6F0FB4E4"/>
  <w15:chartTrackingRefBased/>
  <w15:docId w15:val="{29425818-DBD7-486F-9F8C-E88BF195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1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315E"/>
  </w:style>
  <w:style w:type="paragraph" w:styleId="Footer">
    <w:name w:val="footer"/>
    <w:basedOn w:val="Normal"/>
    <w:link w:val="FooterChar"/>
    <w:uiPriority w:val="99"/>
    <w:unhideWhenUsed/>
    <w:rsid w:val="002831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315E"/>
  </w:style>
  <w:style w:type="paragraph" w:styleId="NoSpacing">
    <w:name w:val="No Spacing"/>
    <w:uiPriority w:val="1"/>
    <w:qFormat/>
    <w:rsid w:val="004344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0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92B7-2B19-4A29-B598-38C244D9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224</cp:revision>
  <dcterms:created xsi:type="dcterms:W3CDTF">2020-06-15T11:28:00Z</dcterms:created>
  <dcterms:modified xsi:type="dcterms:W3CDTF">2020-07-05T19:09:00Z</dcterms:modified>
</cp:coreProperties>
</file>