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00F" w14:textId="77777777" w:rsidR="008C5E84" w:rsidRDefault="008C5E84" w:rsidP="008C5E8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514D76E6" wp14:editId="23D745FD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958C" w14:textId="3EFAEFCD" w:rsidR="008C5E84" w:rsidRDefault="008C5E84" w:rsidP="008C5E84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</w:t>
      </w:r>
      <w:r w:rsidR="008C7294"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>/2</w:t>
      </w:r>
      <w:r w:rsidR="008C7294">
        <w:rPr>
          <w:rFonts w:ascii="Arial" w:hAnsi="Arial" w:cs="Arial"/>
          <w:color w:val="FF0000"/>
          <w:sz w:val="28"/>
          <w:szCs w:val="28"/>
        </w:rPr>
        <w:t>7</w:t>
      </w:r>
      <w:r>
        <w:rPr>
          <w:rFonts w:ascii="Arial" w:hAnsi="Arial" w:cs="Arial"/>
          <w:color w:val="FF0000"/>
          <w:sz w:val="28"/>
          <w:szCs w:val="28"/>
        </w:rPr>
        <w:t>/2023</w:t>
      </w:r>
    </w:p>
    <w:p w14:paraId="0612C406" w14:textId="77777777" w:rsidR="008C5E84" w:rsidRDefault="008C5E84" w:rsidP="008C5E8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18F6DB73" w14:textId="77777777" w:rsidR="008C5E84" w:rsidRDefault="008C5E84" w:rsidP="008C5E84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2C72F2AC" w14:textId="77777777" w:rsidR="008C5E84" w:rsidRPr="004B7C11" w:rsidRDefault="008C5E84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2AAC6981" w14:textId="33585008" w:rsidR="004B7C11" w:rsidRPr="004B7C11" w:rsidRDefault="004B7C11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5E031866" w14:textId="1F947FB5" w:rsidR="004B7C11" w:rsidRDefault="004B7C11" w:rsidP="004B7C11">
      <w:pPr>
        <w:pStyle w:val="NoSpacing"/>
        <w:rPr>
          <w:rFonts w:ascii="Arial" w:hAnsi="Arial" w:cs="Arial"/>
          <w:sz w:val="28"/>
          <w:szCs w:val="28"/>
        </w:rPr>
      </w:pPr>
      <w:r w:rsidRPr="004B7C11">
        <w:rPr>
          <w:rFonts w:ascii="Arial" w:hAnsi="Arial" w:cs="Arial"/>
          <w:sz w:val="28"/>
          <w:szCs w:val="28"/>
        </w:rPr>
        <w:t>BCA board members present: Teri Janine Quinn,</w:t>
      </w:r>
      <w:r w:rsidR="00EB61C0">
        <w:rPr>
          <w:rFonts w:ascii="Arial" w:hAnsi="Arial" w:cs="Arial"/>
          <w:sz w:val="28"/>
          <w:szCs w:val="28"/>
        </w:rPr>
        <w:t xml:space="preserve"> Eric Woods, Jennifer McCann, Sherry Howard, </w:t>
      </w:r>
      <w:r w:rsidR="00081D1B">
        <w:rPr>
          <w:rFonts w:ascii="Arial" w:hAnsi="Arial" w:cs="Arial"/>
          <w:sz w:val="28"/>
          <w:szCs w:val="28"/>
        </w:rPr>
        <w:t>Joe Levesque, Amy Oakes, Scott Roberts</w:t>
      </w:r>
    </w:p>
    <w:p w14:paraId="2EA150DE" w14:textId="77777777" w:rsidR="00EB61C0" w:rsidRDefault="00EB61C0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506AF6F5" w14:textId="6E7BD852" w:rsidR="004B7C11" w:rsidRPr="004B7C11" w:rsidRDefault="00EB61C0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66287">
        <w:rPr>
          <w:rFonts w:ascii="Arial" w:hAnsi="Arial" w:cs="Arial"/>
          <w:sz w:val="28"/>
          <w:szCs w:val="28"/>
        </w:rPr>
        <w:t>8</w:t>
      </w:r>
      <w:r w:rsidR="004B7C11" w:rsidRPr="004B7C11">
        <w:rPr>
          <w:rFonts w:ascii="Arial" w:hAnsi="Arial" w:cs="Arial"/>
          <w:sz w:val="28"/>
          <w:szCs w:val="28"/>
        </w:rPr>
        <w:t xml:space="preserve"> people attended.</w:t>
      </w:r>
    </w:p>
    <w:p w14:paraId="6AAA1E65" w14:textId="1B5CFF28" w:rsidR="004B7C11" w:rsidRDefault="004B7C11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6F746E9" w14:textId="024B4D56" w:rsidR="004B683B" w:rsidRDefault="0019560E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opened up the</w:t>
      </w:r>
      <w:r w:rsidR="00C66287">
        <w:rPr>
          <w:rFonts w:ascii="Arial" w:hAnsi="Arial" w:cs="Arial"/>
          <w:sz w:val="28"/>
          <w:szCs w:val="28"/>
        </w:rPr>
        <w:t xml:space="preserve"> meeting with the</w:t>
      </w:r>
      <w:r w:rsidR="0056171B">
        <w:rPr>
          <w:rFonts w:ascii="Arial" w:hAnsi="Arial" w:cs="Arial"/>
          <w:sz w:val="28"/>
          <w:szCs w:val="28"/>
        </w:rPr>
        <w:t xml:space="preserve"> announcement of the</w:t>
      </w:r>
      <w:r w:rsidR="00C66287">
        <w:rPr>
          <w:rFonts w:ascii="Arial" w:hAnsi="Arial" w:cs="Arial"/>
          <w:sz w:val="28"/>
          <w:szCs w:val="28"/>
        </w:rPr>
        <w:t xml:space="preserve"> Howard University men’s swim team </w:t>
      </w:r>
      <w:r w:rsidR="005B1069">
        <w:rPr>
          <w:rFonts w:ascii="Arial" w:hAnsi="Arial" w:cs="Arial"/>
          <w:sz w:val="28"/>
          <w:szCs w:val="28"/>
        </w:rPr>
        <w:t xml:space="preserve">winning the </w:t>
      </w:r>
      <w:r w:rsidR="005B1069" w:rsidRPr="005B1069">
        <w:rPr>
          <w:rFonts w:ascii="Arial" w:hAnsi="Arial" w:cs="Arial"/>
          <w:sz w:val="28"/>
          <w:szCs w:val="28"/>
        </w:rPr>
        <w:t>Northeast Conference</w:t>
      </w:r>
      <w:r w:rsidR="0056171B">
        <w:rPr>
          <w:rFonts w:ascii="Arial" w:hAnsi="Arial" w:cs="Arial"/>
          <w:sz w:val="28"/>
          <w:szCs w:val="28"/>
        </w:rPr>
        <w:t xml:space="preserve"> c</w:t>
      </w:r>
      <w:r w:rsidR="005B1069" w:rsidRPr="005B1069">
        <w:rPr>
          <w:rFonts w:ascii="Arial" w:hAnsi="Arial" w:cs="Arial"/>
          <w:sz w:val="28"/>
          <w:szCs w:val="28"/>
        </w:rPr>
        <w:t>hampionship</w:t>
      </w:r>
      <w:r w:rsidR="005B1069">
        <w:rPr>
          <w:rFonts w:ascii="Arial" w:hAnsi="Arial" w:cs="Arial"/>
          <w:sz w:val="28"/>
          <w:szCs w:val="28"/>
        </w:rPr>
        <w:t>.</w:t>
      </w:r>
    </w:p>
    <w:p w14:paraId="027CBB33" w14:textId="77777777" w:rsidR="004B683B" w:rsidRDefault="004B683B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CD4BB98" w14:textId="77777777" w:rsidR="004B683B" w:rsidRPr="005B1069" w:rsidRDefault="004B683B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5B1069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513F567B" w14:textId="0807BDBE" w:rsidR="00AF2599" w:rsidRDefault="0056171B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Metropolitan Police Department </w:t>
      </w:r>
      <w:r w:rsidR="004B683B">
        <w:rPr>
          <w:rFonts w:ascii="Arial" w:hAnsi="Arial" w:cs="Arial"/>
          <w:sz w:val="28"/>
          <w:szCs w:val="28"/>
        </w:rPr>
        <w:t>Third District (3D) Captain Chris Moore</w:t>
      </w:r>
      <w:r w:rsidR="00385C4B">
        <w:rPr>
          <w:rFonts w:ascii="Arial" w:hAnsi="Arial" w:cs="Arial"/>
          <w:sz w:val="28"/>
          <w:szCs w:val="28"/>
        </w:rPr>
        <w:t xml:space="preserve"> provided a quick review of recent neighborhood crime</w:t>
      </w:r>
      <w:r w:rsidR="004B683B">
        <w:rPr>
          <w:rFonts w:ascii="Arial" w:hAnsi="Arial" w:cs="Arial"/>
          <w:sz w:val="28"/>
          <w:szCs w:val="28"/>
        </w:rPr>
        <w:t xml:space="preserve">.  He </w:t>
      </w:r>
      <w:r w:rsidR="002411BD">
        <w:rPr>
          <w:rFonts w:ascii="Arial" w:hAnsi="Arial" w:cs="Arial"/>
          <w:sz w:val="28"/>
          <w:szCs w:val="28"/>
        </w:rPr>
        <w:t xml:space="preserve">advised about the recent rash of Kia and Hyundai car thefts.  MPD is now offering free </w:t>
      </w:r>
      <w:r w:rsidR="00AF2599">
        <w:rPr>
          <w:rFonts w:ascii="Arial" w:hAnsi="Arial" w:cs="Arial"/>
          <w:sz w:val="28"/>
          <w:szCs w:val="28"/>
        </w:rPr>
        <w:t xml:space="preserve">wheel locks. </w:t>
      </w:r>
    </w:p>
    <w:p w14:paraId="51B9F09A" w14:textId="77777777" w:rsidR="00AF2599" w:rsidRDefault="00AF2599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5F98E71" w14:textId="2E740C5E" w:rsidR="009164B6" w:rsidRDefault="009164B6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crimes mentioned:</w:t>
      </w:r>
    </w:p>
    <w:p w14:paraId="1CA5F095" w14:textId="4415725F" w:rsidR="00971BFC" w:rsidRDefault="00971BFC" w:rsidP="00AB2F0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AF2599">
        <w:rPr>
          <w:rFonts w:ascii="Arial" w:hAnsi="Arial" w:cs="Arial"/>
          <w:sz w:val="28"/>
          <w:szCs w:val="28"/>
        </w:rPr>
        <w:t>narmed scooter jacking at 1</w:t>
      </w:r>
      <w:r w:rsidR="00AF2599" w:rsidRPr="00AF2599">
        <w:rPr>
          <w:rFonts w:ascii="Arial" w:hAnsi="Arial" w:cs="Arial"/>
          <w:sz w:val="28"/>
          <w:szCs w:val="28"/>
          <w:vertAlign w:val="superscript"/>
        </w:rPr>
        <w:t>st</w:t>
      </w:r>
      <w:r w:rsidR="00AF2599">
        <w:rPr>
          <w:rFonts w:ascii="Arial" w:hAnsi="Arial" w:cs="Arial"/>
          <w:sz w:val="28"/>
          <w:szCs w:val="28"/>
        </w:rPr>
        <w:t xml:space="preserve"> &amp; W St NW</w:t>
      </w:r>
    </w:p>
    <w:p w14:paraId="29EAEC28" w14:textId="77777777" w:rsidR="00971BFC" w:rsidRDefault="00971BFC" w:rsidP="00AB2F0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793814">
        <w:rPr>
          <w:rFonts w:ascii="Arial" w:hAnsi="Arial" w:cs="Arial"/>
          <w:sz w:val="28"/>
          <w:szCs w:val="28"/>
        </w:rPr>
        <w:t>obbery at 151 S St NW</w:t>
      </w:r>
    </w:p>
    <w:p w14:paraId="42288DF3" w14:textId="77777777" w:rsidR="00971BFC" w:rsidRDefault="00971BFC" w:rsidP="00AB2F0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robbery at </w:t>
      </w:r>
      <w:r w:rsidR="0094509C">
        <w:rPr>
          <w:rFonts w:ascii="Arial" w:hAnsi="Arial" w:cs="Arial"/>
          <w:sz w:val="28"/>
          <w:szCs w:val="28"/>
        </w:rPr>
        <w:t>138 Seaton Pl NW</w:t>
      </w:r>
    </w:p>
    <w:p w14:paraId="56FA22D1" w14:textId="4230DE95" w:rsidR="00793814" w:rsidRDefault="00971BFC" w:rsidP="00AB2F0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 theft arrest at </w:t>
      </w:r>
      <w:r w:rsidR="00A23C23">
        <w:rPr>
          <w:rFonts w:ascii="Arial" w:hAnsi="Arial" w:cs="Arial"/>
          <w:sz w:val="28"/>
          <w:szCs w:val="28"/>
        </w:rPr>
        <w:t>144 Thomas St NW</w:t>
      </w:r>
    </w:p>
    <w:p w14:paraId="54A3ED19" w14:textId="77777777" w:rsidR="001E0BA9" w:rsidRDefault="001E0BA9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760DAC8" w14:textId="52AC9F56" w:rsidR="001E0BA9" w:rsidRDefault="001015DC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attendee </w:t>
      </w:r>
      <w:r w:rsidR="00365C37">
        <w:rPr>
          <w:rFonts w:ascii="Arial" w:hAnsi="Arial" w:cs="Arial"/>
          <w:sz w:val="28"/>
          <w:szCs w:val="28"/>
        </w:rPr>
        <w:t xml:space="preserve">asked about MPD officer shortage.  </w:t>
      </w:r>
    </w:p>
    <w:p w14:paraId="441B1801" w14:textId="77777777" w:rsidR="00365C37" w:rsidRDefault="00365C37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EBFF515" w14:textId="2298FEDC" w:rsidR="00365C37" w:rsidRDefault="00AB2F04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ANC5E0</w:t>
      </w:r>
      <w:r w:rsidR="00864E1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Commissioner </w:t>
      </w:r>
      <w:r w:rsidR="00B84C6F">
        <w:rPr>
          <w:rFonts w:ascii="Arial" w:hAnsi="Arial" w:cs="Arial"/>
          <w:sz w:val="28"/>
          <w:szCs w:val="28"/>
        </w:rPr>
        <w:t xml:space="preserve">Huma Imtiaz promoted </w:t>
      </w:r>
      <w:r w:rsidR="00A22CE0">
        <w:rPr>
          <w:rFonts w:ascii="Arial" w:hAnsi="Arial" w:cs="Arial"/>
          <w:sz w:val="28"/>
          <w:szCs w:val="28"/>
        </w:rPr>
        <w:t>Ward 2 C</w:t>
      </w:r>
      <w:r w:rsidR="00BF40DF">
        <w:rPr>
          <w:rFonts w:ascii="Arial" w:hAnsi="Arial" w:cs="Arial"/>
          <w:sz w:val="28"/>
          <w:szCs w:val="28"/>
        </w:rPr>
        <w:t>ouncilmember Brooke</w:t>
      </w:r>
      <w:r w:rsidR="00A22CE0">
        <w:rPr>
          <w:rFonts w:ascii="Arial" w:hAnsi="Arial" w:cs="Arial"/>
          <w:sz w:val="28"/>
          <w:szCs w:val="28"/>
        </w:rPr>
        <w:t xml:space="preserve"> Pinto’s public roundtable on gun violence prevention</w:t>
      </w:r>
      <w:r w:rsidR="00415C21">
        <w:rPr>
          <w:rFonts w:ascii="Arial" w:hAnsi="Arial" w:cs="Arial"/>
          <w:sz w:val="28"/>
          <w:szCs w:val="28"/>
        </w:rPr>
        <w:t>:</w:t>
      </w:r>
      <w:r w:rsidR="00A22CE0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="00A22CE0" w:rsidRPr="00F751BF">
          <w:rPr>
            <w:rStyle w:val="Hyperlink"/>
            <w:rFonts w:ascii="Arial" w:hAnsi="Arial" w:cs="Arial"/>
            <w:sz w:val="28"/>
            <w:szCs w:val="28"/>
          </w:rPr>
          <w:t>https://www.brookepintodc.com/events/gvp-roundtable-day-1</w:t>
        </w:r>
      </w:hyperlink>
      <w:r w:rsidR="00B84C6F">
        <w:rPr>
          <w:rFonts w:ascii="Arial" w:hAnsi="Arial" w:cs="Arial"/>
          <w:sz w:val="28"/>
          <w:szCs w:val="28"/>
        </w:rPr>
        <w:t xml:space="preserve"> </w:t>
      </w:r>
    </w:p>
    <w:p w14:paraId="5D19363C" w14:textId="77777777" w:rsidR="00793814" w:rsidRDefault="00793814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3594852" w14:textId="61F24CF4" w:rsidR="0019560E" w:rsidRDefault="00DF32FB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mentioned mental health prof</w:t>
      </w:r>
      <w:r w:rsidR="00410333">
        <w:rPr>
          <w:rFonts w:ascii="Arial" w:hAnsi="Arial" w:cs="Arial"/>
          <w:sz w:val="28"/>
          <w:szCs w:val="28"/>
        </w:rPr>
        <w:t>essional</w:t>
      </w:r>
      <w:r w:rsidR="00415C21">
        <w:rPr>
          <w:rFonts w:ascii="Arial" w:hAnsi="Arial" w:cs="Arial"/>
          <w:sz w:val="28"/>
          <w:szCs w:val="28"/>
        </w:rPr>
        <w:t>s</w:t>
      </w:r>
      <w:r w:rsidR="00410333">
        <w:rPr>
          <w:rFonts w:ascii="Arial" w:hAnsi="Arial" w:cs="Arial"/>
          <w:sz w:val="28"/>
          <w:szCs w:val="28"/>
        </w:rPr>
        <w:t xml:space="preserve"> as a resource</w:t>
      </w:r>
      <w:r w:rsidR="005D2D29">
        <w:rPr>
          <w:rFonts w:ascii="Arial" w:hAnsi="Arial" w:cs="Arial"/>
          <w:sz w:val="28"/>
          <w:szCs w:val="28"/>
        </w:rPr>
        <w:t xml:space="preserve">.  She provided this link to the DC Department of Behavioral Health Access Line: </w:t>
      </w:r>
      <w:hyperlink r:id="rId9" w:history="1">
        <w:r w:rsidR="00A61B6C" w:rsidRPr="00F751BF">
          <w:rPr>
            <w:rStyle w:val="Hyperlink"/>
            <w:rFonts w:ascii="Arial" w:hAnsi="Arial" w:cs="Arial"/>
            <w:sz w:val="28"/>
            <w:szCs w:val="28"/>
          </w:rPr>
          <w:t>https://dbh.dc.gov/service/access-helpline</w:t>
        </w:r>
      </w:hyperlink>
      <w:r w:rsidR="005D2D29">
        <w:rPr>
          <w:rFonts w:ascii="Arial" w:hAnsi="Arial" w:cs="Arial"/>
          <w:sz w:val="28"/>
          <w:szCs w:val="28"/>
        </w:rPr>
        <w:t xml:space="preserve"> </w:t>
      </w:r>
    </w:p>
    <w:p w14:paraId="064EE3D6" w14:textId="77777777" w:rsidR="00410333" w:rsidRDefault="00410333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2A3C6E69" w14:textId="67657930" w:rsidR="00327FC2" w:rsidRPr="00327FC2" w:rsidRDefault="00327FC2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327FC2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BCA Treasurer’s Report </w:t>
      </w:r>
    </w:p>
    <w:p w14:paraId="304BA8ED" w14:textId="42346309" w:rsidR="00410333" w:rsidRDefault="00410333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Howard</w:t>
      </w:r>
      <w:r w:rsidR="004C29C0">
        <w:rPr>
          <w:rFonts w:ascii="Arial" w:hAnsi="Arial" w:cs="Arial"/>
          <w:sz w:val="28"/>
          <w:szCs w:val="28"/>
        </w:rPr>
        <w:t xml:space="preserve"> shared the De</w:t>
      </w:r>
      <w:r w:rsidR="00CE5577">
        <w:rPr>
          <w:rFonts w:ascii="Arial" w:hAnsi="Arial" w:cs="Arial"/>
          <w:sz w:val="28"/>
          <w:szCs w:val="28"/>
        </w:rPr>
        <w:t>cember 2022 and January 2023</w:t>
      </w:r>
      <w:r>
        <w:rPr>
          <w:rFonts w:ascii="Arial" w:hAnsi="Arial" w:cs="Arial"/>
          <w:sz w:val="28"/>
          <w:szCs w:val="28"/>
        </w:rPr>
        <w:t xml:space="preserve"> </w:t>
      </w:r>
      <w:r w:rsidR="00C35D55">
        <w:rPr>
          <w:rFonts w:ascii="Arial" w:hAnsi="Arial" w:cs="Arial"/>
          <w:sz w:val="28"/>
          <w:szCs w:val="28"/>
        </w:rPr>
        <w:t>BCA Treasurer</w:t>
      </w:r>
      <w:r w:rsidR="00A61B6C">
        <w:rPr>
          <w:rFonts w:ascii="Arial" w:hAnsi="Arial" w:cs="Arial"/>
          <w:sz w:val="28"/>
          <w:szCs w:val="28"/>
        </w:rPr>
        <w:t>’s</w:t>
      </w:r>
      <w:r w:rsidR="00C35D55">
        <w:rPr>
          <w:rFonts w:ascii="Arial" w:hAnsi="Arial" w:cs="Arial"/>
          <w:sz w:val="28"/>
          <w:szCs w:val="28"/>
        </w:rPr>
        <w:t xml:space="preserve"> Report</w:t>
      </w:r>
      <w:r w:rsidR="00CE5577">
        <w:rPr>
          <w:rFonts w:ascii="Arial" w:hAnsi="Arial" w:cs="Arial"/>
          <w:sz w:val="28"/>
          <w:szCs w:val="28"/>
        </w:rPr>
        <w:t xml:space="preserve">.  </w:t>
      </w:r>
      <w:r w:rsidR="004A3375">
        <w:rPr>
          <w:rFonts w:ascii="Arial" w:hAnsi="Arial" w:cs="Arial"/>
          <w:sz w:val="28"/>
          <w:szCs w:val="28"/>
        </w:rPr>
        <w:t>She also shared the BCA Scholarship Report from 2016 to current.</w:t>
      </w:r>
    </w:p>
    <w:p w14:paraId="48911CA3" w14:textId="77777777" w:rsidR="004A3375" w:rsidRDefault="004A3375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7B01FBA0" w14:textId="431A66BB" w:rsidR="00F86665" w:rsidRPr="00F86665" w:rsidRDefault="00F86665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86665">
        <w:rPr>
          <w:rFonts w:ascii="Arial" w:hAnsi="Arial" w:cs="Arial"/>
          <w:b/>
          <w:bCs/>
          <w:color w:val="FF0000"/>
          <w:sz w:val="28"/>
          <w:szCs w:val="28"/>
        </w:rPr>
        <w:t>BCA Fundraising Committee</w:t>
      </w:r>
    </w:p>
    <w:p w14:paraId="7DB3894B" w14:textId="628AD03B" w:rsidR="004A3375" w:rsidRDefault="004A3375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B14E59">
        <w:rPr>
          <w:rFonts w:ascii="Arial" w:hAnsi="Arial" w:cs="Arial"/>
          <w:sz w:val="28"/>
          <w:szCs w:val="28"/>
        </w:rPr>
        <w:t xml:space="preserve">passionately </w:t>
      </w:r>
      <w:r w:rsidR="00BD46B1">
        <w:rPr>
          <w:rFonts w:ascii="Arial" w:hAnsi="Arial" w:cs="Arial"/>
          <w:sz w:val="28"/>
          <w:szCs w:val="28"/>
        </w:rPr>
        <w:t xml:space="preserve">spoke about the new BCA Fundraising Committee.  </w:t>
      </w:r>
      <w:r w:rsidR="00B14E59">
        <w:rPr>
          <w:rFonts w:ascii="Arial" w:hAnsi="Arial" w:cs="Arial"/>
          <w:sz w:val="28"/>
          <w:szCs w:val="28"/>
        </w:rPr>
        <w:t>She solicited volunteers</w:t>
      </w:r>
      <w:r w:rsidR="000664D9">
        <w:rPr>
          <w:rFonts w:ascii="Arial" w:hAnsi="Arial" w:cs="Arial"/>
          <w:sz w:val="28"/>
          <w:szCs w:val="28"/>
        </w:rPr>
        <w:t xml:space="preserve"> to serve on the committee.  </w:t>
      </w:r>
    </w:p>
    <w:p w14:paraId="144224F0" w14:textId="77777777" w:rsidR="00B14E59" w:rsidRDefault="00B14E59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5DFF414F" w14:textId="27C9DDE0" w:rsidR="000D0C54" w:rsidRPr="000D0C54" w:rsidRDefault="000D0C54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D0C54">
        <w:rPr>
          <w:rFonts w:ascii="Arial" w:hAnsi="Arial" w:cs="Arial"/>
          <w:b/>
          <w:bCs/>
          <w:color w:val="FF0000"/>
          <w:sz w:val="28"/>
          <w:szCs w:val="28"/>
        </w:rPr>
        <w:t>BCA Scholarship Committee</w:t>
      </w:r>
    </w:p>
    <w:p w14:paraId="3BA44B4E" w14:textId="77777777" w:rsidR="000A3E1B" w:rsidRDefault="00180D67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introduced the new BCA Scholarship Committee Chair Jackie Duclos. </w:t>
      </w:r>
      <w:r w:rsidR="007E5307">
        <w:rPr>
          <w:rFonts w:ascii="Arial" w:hAnsi="Arial" w:cs="Arial"/>
          <w:sz w:val="28"/>
          <w:szCs w:val="28"/>
        </w:rPr>
        <w:t xml:space="preserve"> </w:t>
      </w:r>
      <w:r w:rsidR="00D11859">
        <w:rPr>
          <w:rFonts w:ascii="Arial" w:hAnsi="Arial" w:cs="Arial"/>
          <w:sz w:val="28"/>
          <w:szCs w:val="28"/>
        </w:rPr>
        <w:t xml:space="preserve">Arnold Wynn </w:t>
      </w:r>
      <w:r w:rsidR="00B2484A">
        <w:rPr>
          <w:rFonts w:ascii="Arial" w:hAnsi="Arial" w:cs="Arial"/>
          <w:sz w:val="28"/>
          <w:szCs w:val="28"/>
        </w:rPr>
        <w:t xml:space="preserve">shared some details </w:t>
      </w:r>
      <w:r w:rsidR="00A458AD">
        <w:rPr>
          <w:rFonts w:ascii="Arial" w:hAnsi="Arial" w:cs="Arial"/>
          <w:sz w:val="28"/>
          <w:szCs w:val="28"/>
        </w:rPr>
        <w:t xml:space="preserve">about what is planned for 2023. </w:t>
      </w:r>
    </w:p>
    <w:p w14:paraId="2A2B484A" w14:textId="77777777" w:rsidR="000A3E1B" w:rsidRDefault="000A3E1B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23B08686" w14:textId="7784B725" w:rsidR="000A3E1B" w:rsidRPr="000A3E1B" w:rsidRDefault="00320AF3" w:rsidP="000A3E1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BCA Scholarship Awards a</w:t>
      </w:r>
      <w:r w:rsidR="000A3E1B" w:rsidRPr="000A3E1B">
        <w:rPr>
          <w:rFonts w:ascii="Arial" w:hAnsi="Arial" w:cs="Arial"/>
          <w:sz w:val="28"/>
          <w:szCs w:val="28"/>
        </w:rPr>
        <w:t xml:space="preserve">pplication </w:t>
      </w:r>
      <w:r>
        <w:rPr>
          <w:rFonts w:ascii="Arial" w:hAnsi="Arial" w:cs="Arial"/>
          <w:sz w:val="28"/>
          <w:szCs w:val="28"/>
        </w:rPr>
        <w:t>p</w:t>
      </w:r>
      <w:r w:rsidR="000A3E1B" w:rsidRPr="000A3E1B">
        <w:rPr>
          <w:rFonts w:ascii="Arial" w:hAnsi="Arial" w:cs="Arial"/>
          <w:sz w:val="28"/>
          <w:szCs w:val="28"/>
        </w:rPr>
        <w:t xml:space="preserve">rocess - </w:t>
      </w:r>
      <w:r>
        <w:rPr>
          <w:rFonts w:ascii="Arial" w:hAnsi="Arial" w:cs="Arial"/>
          <w:sz w:val="28"/>
          <w:szCs w:val="28"/>
        </w:rPr>
        <w:t>k</w:t>
      </w:r>
      <w:r w:rsidR="000A3E1B" w:rsidRPr="000A3E1B">
        <w:rPr>
          <w:rFonts w:ascii="Arial" w:hAnsi="Arial" w:cs="Arial"/>
          <w:sz w:val="28"/>
          <w:szCs w:val="28"/>
        </w:rPr>
        <w:t xml:space="preserve">ey </w:t>
      </w:r>
      <w:r>
        <w:rPr>
          <w:rFonts w:ascii="Arial" w:hAnsi="Arial" w:cs="Arial"/>
          <w:sz w:val="28"/>
          <w:szCs w:val="28"/>
        </w:rPr>
        <w:t>d</w:t>
      </w:r>
      <w:r w:rsidR="000A3E1B" w:rsidRPr="000A3E1B">
        <w:rPr>
          <w:rFonts w:ascii="Arial" w:hAnsi="Arial" w:cs="Arial"/>
          <w:sz w:val="28"/>
          <w:szCs w:val="28"/>
        </w:rPr>
        <w:t>ates:</w:t>
      </w:r>
    </w:p>
    <w:p w14:paraId="46257A93" w14:textId="77777777" w:rsidR="000A3E1B" w:rsidRPr="000A3E1B" w:rsidRDefault="000A3E1B" w:rsidP="00320AF3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A3E1B">
        <w:rPr>
          <w:rFonts w:ascii="Arial" w:hAnsi="Arial" w:cs="Arial"/>
          <w:sz w:val="28"/>
          <w:szCs w:val="28"/>
        </w:rPr>
        <w:t>Friday April 28, 2023:  Application deadline/submission process closes at 11:59 pm</w:t>
      </w:r>
    </w:p>
    <w:p w14:paraId="26DC4693" w14:textId="4A617B73" w:rsidR="000A3E1B" w:rsidRPr="000A3E1B" w:rsidRDefault="000A3E1B" w:rsidP="00320AF3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A3E1B">
        <w:rPr>
          <w:rFonts w:ascii="Arial" w:hAnsi="Arial" w:cs="Arial"/>
          <w:sz w:val="28"/>
          <w:szCs w:val="28"/>
        </w:rPr>
        <w:t>Friday May 12</w:t>
      </w:r>
      <w:r w:rsidR="00320AF3">
        <w:rPr>
          <w:rFonts w:ascii="Arial" w:hAnsi="Arial" w:cs="Arial"/>
          <w:sz w:val="28"/>
          <w:szCs w:val="28"/>
        </w:rPr>
        <w:t>, 2023</w:t>
      </w:r>
      <w:r w:rsidRPr="000A3E1B">
        <w:rPr>
          <w:rFonts w:ascii="Arial" w:hAnsi="Arial" w:cs="Arial"/>
          <w:sz w:val="28"/>
          <w:szCs w:val="28"/>
        </w:rPr>
        <w:t xml:space="preserve">:  Scholarship </w:t>
      </w:r>
      <w:r w:rsidR="00C56432">
        <w:rPr>
          <w:rFonts w:ascii="Arial" w:hAnsi="Arial" w:cs="Arial"/>
          <w:sz w:val="28"/>
          <w:szCs w:val="28"/>
        </w:rPr>
        <w:t>a</w:t>
      </w:r>
      <w:r w:rsidRPr="000A3E1B">
        <w:rPr>
          <w:rFonts w:ascii="Arial" w:hAnsi="Arial" w:cs="Arial"/>
          <w:sz w:val="28"/>
          <w:szCs w:val="28"/>
        </w:rPr>
        <w:t>wardees notified</w:t>
      </w:r>
    </w:p>
    <w:p w14:paraId="6B8C41D4" w14:textId="3F35B5C5" w:rsidR="000A3E1B" w:rsidRPr="000A3E1B" w:rsidRDefault="000A3E1B" w:rsidP="00320AF3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A3E1B">
        <w:rPr>
          <w:rFonts w:ascii="Arial" w:hAnsi="Arial" w:cs="Arial"/>
          <w:sz w:val="28"/>
          <w:szCs w:val="28"/>
        </w:rPr>
        <w:t>Monday May 15</w:t>
      </w:r>
      <w:r w:rsidR="00320AF3">
        <w:rPr>
          <w:rFonts w:ascii="Arial" w:hAnsi="Arial" w:cs="Arial"/>
          <w:sz w:val="28"/>
          <w:szCs w:val="28"/>
        </w:rPr>
        <w:t>, 2023</w:t>
      </w:r>
      <w:r w:rsidRPr="000A3E1B">
        <w:rPr>
          <w:rFonts w:ascii="Arial" w:hAnsi="Arial" w:cs="Arial"/>
          <w:sz w:val="28"/>
          <w:szCs w:val="28"/>
        </w:rPr>
        <w:t>:  Awards announced at the May BCA meeting</w:t>
      </w:r>
    </w:p>
    <w:p w14:paraId="4E97E5A9" w14:textId="79EB244F" w:rsidR="00B14E59" w:rsidRDefault="000A3E1B" w:rsidP="00320AF3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A3E1B">
        <w:rPr>
          <w:rFonts w:ascii="Arial" w:hAnsi="Arial" w:cs="Arial"/>
          <w:sz w:val="28"/>
          <w:szCs w:val="28"/>
        </w:rPr>
        <w:t>Monday June 26</w:t>
      </w:r>
      <w:r w:rsidR="00320AF3">
        <w:rPr>
          <w:rFonts w:ascii="Arial" w:hAnsi="Arial" w:cs="Arial"/>
          <w:sz w:val="28"/>
          <w:szCs w:val="28"/>
        </w:rPr>
        <w:t>, 2023</w:t>
      </w:r>
      <w:r w:rsidRPr="000A3E1B">
        <w:rPr>
          <w:rFonts w:ascii="Arial" w:hAnsi="Arial" w:cs="Arial"/>
          <w:sz w:val="28"/>
          <w:szCs w:val="28"/>
        </w:rPr>
        <w:t xml:space="preserve">:  Scholarship Awards Presentation at the June 2023 BCA </w:t>
      </w:r>
      <w:r w:rsidR="00C56432">
        <w:rPr>
          <w:rFonts w:ascii="Arial" w:hAnsi="Arial" w:cs="Arial"/>
          <w:sz w:val="28"/>
          <w:szCs w:val="28"/>
        </w:rPr>
        <w:t>m</w:t>
      </w:r>
      <w:r w:rsidRPr="000A3E1B">
        <w:rPr>
          <w:rFonts w:ascii="Arial" w:hAnsi="Arial" w:cs="Arial"/>
          <w:sz w:val="28"/>
          <w:szCs w:val="28"/>
        </w:rPr>
        <w:t>eeting (Awardees are strongly encouraged to attend the meeting).</w:t>
      </w:r>
      <w:r w:rsidR="00A458AD">
        <w:rPr>
          <w:rFonts w:ascii="Arial" w:hAnsi="Arial" w:cs="Arial"/>
          <w:sz w:val="28"/>
          <w:szCs w:val="28"/>
        </w:rPr>
        <w:t xml:space="preserve"> </w:t>
      </w:r>
    </w:p>
    <w:p w14:paraId="204A3FA9" w14:textId="77777777" w:rsidR="00A458AD" w:rsidRDefault="00A458AD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54990D7D" w14:textId="71789289" w:rsidR="00CD022F" w:rsidRDefault="0059314B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advised that a</w:t>
      </w:r>
      <w:r w:rsidR="005B5F43">
        <w:rPr>
          <w:rFonts w:ascii="Arial" w:hAnsi="Arial" w:cs="Arial"/>
          <w:sz w:val="28"/>
          <w:szCs w:val="28"/>
        </w:rPr>
        <w:t>n anonymou</w:t>
      </w:r>
      <w:r w:rsidR="00747A0C">
        <w:rPr>
          <w:rFonts w:ascii="Arial" w:hAnsi="Arial" w:cs="Arial"/>
          <w:sz w:val="28"/>
          <w:szCs w:val="28"/>
        </w:rPr>
        <w:t>s attendee at the meeting donated $200 to the BCA Scholarship Fund.</w:t>
      </w:r>
    </w:p>
    <w:p w14:paraId="03D25DD1" w14:textId="77777777" w:rsidR="000D0C54" w:rsidRDefault="000D0C54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3F240846" w14:textId="0FA7D8A7" w:rsidR="000423A0" w:rsidRPr="000423A0" w:rsidRDefault="000423A0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423A0">
        <w:rPr>
          <w:rFonts w:ascii="Arial" w:hAnsi="Arial" w:cs="Arial"/>
          <w:b/>
          <w:bCs/>
          <w:color w:val="FF0000"/>
          <w:sz w:val="28"/>
          <w:szCs w:val="28"/>
        </w:rPr>
        <w:t>St. George’s Episcopal Church</w:t>
      </w:r>
    </w:p>
    <w:p w14:paraId="1ECD103A" w14:textId="230D4136" w:rsidR="00887646" w:rsidRDefault="00747A0C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Howard </w:t>
      </w:r>
      <w:r w:rsidR="001323F8">
        <w:rPr>
          <w:rFonts w:ascii="Arial" w:hAnsi="Arial" w:cs="Arial"/>
          <w:sz w:val="28"/>
          <w:szCs w:val="28"/>
        </w:rPr>
        <w:t>spoke about</w:t>
      </w:r>
      <w:r>
        <w:rPr>
          <w:rFonts w:ascii="Arial" w:hAnsi="Arial" w:cs="Arial"/>
          <w:sz w:val="28"/>
          <w:szCs w:val="28"/>
        </w:rPr>
        <w:t xml:space="preserve"> </w:t>
      </w:r>
      <w:r w:rsidR="00A006FB">
        <w:rPr>
          <w:rFonts w:ascii="Arial" w:hAnsi="Arial" w:cs="Arial"/>
          <w:sz w:val="28"/>
          <w:szCs w:val="28"/>
        </w:rPr>
        <w:t xml:space="preserve">a </w:t>
      </w:r>
      <w:r w:rsidR="003358BE">
        <w:rPr>
          <w:rFonts w:ascii="Arial" w:hAnsi="Arial" w:cs="Arial"/>
          <w:sz w:val="28"/>
          <w:szCs w:val="28"/>
        </w:rPr>
        <w:t xml:space="preserve">BCA </w:t>
      </w:r>
      <w:r w:rsidR="00A006FB">
        <w:rPr>
          <w:rFonts w:ascii="Arial" w:hAnsi="Arial" w:cs="Arial"/>
          <w:sz w:val="28"/>
          <w:szCs w:val="28"/>
        </w:rPr>
        <w:t>donation to St. George’s</w:t>
      </w:r>
      <w:r w:rsidR="001323F8">
        <w:rPr>
          <w:rFonts w:ascii="Arial" w:hAnsi="Arial" w:cs="Arial"/>
          <w:sz w:val="28"/>
          <w:szCs w:val="28"/>
        </w:rPr>
        <w:t xml:space="preserve"> Episcopal Church.  A motion was made and seconded to donate $500 to the church.  </w:t>
      </w:r>
      <w:r w:rsidR="00887646">
        <w:rPr>
          <w:rFonts w:ascii="Arial" w:hAnsi="Arial" w:cs="Arial"/>
          <w:sz w:val="28"/>
          <w:szCs w:val="28"/>
        </w:rPr>
        <w:t xml:space="preserve">There was a voice vote of support. </w:t>
      </w:r>
    </w:p>
    <w:p w14:paraId="2712CC9C" w14:textId="77777777" w:rsidR="00887646" w:rsidRDefault="00887646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738CDF14" w14:textId="49C21A64" w:rsidR="00462791" w:rsidRDefault="007542EA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Priest-in-Charge Marilyn Jenkins</w:t>
      </w:r>
      <w:r w:rsidR="00E93688">
        <w:rPr>
          <w:rFonts w:ascii="Arial" w:hAnsi="Arial" w:cs="Arial"/>
          <w:sz w:val="28"/>
          <w:szCs w:val="28"/>
        </w:rPr>
        <w:t xml:space="preserve"> thanked the BCA for its recent donation, which was used</w:t>
      </w:r>
      <w:r w:rsidR="006565EB">
        <w:rPr>
          <w:rFonts w:ascii="Arial" w:hAnsi="Arial" w:cs="Arial"/>
          <w:sz w:val="28"/>
          <w:szCs w:val="28"/>
        </w:rPr>
        <w:t xml:space="preserve"> to </w:t>
      </w:r>
      <w:r w:rsidR="005F72C2">
        <w:rPr>
          <w:rFonts w:ascii="Arial" w:hAnsi="Arial" w:cs="Arial"/>
          <w:sz w:val="28"/>
          <w:szCs w:val="28"/>
        </w:rPr>
        <w:t xml:space="preserve">fabricate </w:t>
      </w:r>
      <w:r w:rsidR="00A918DE">
        <w:rPr>
          <w:rFonts w:ascii="Arial" w:hAnsi="Arial" w:cs="Arial"/>
          <w:sz w:val="28"/>
          <w:szCs w:val="28"/>
        </w:rPr>
        <w:t xml:space="preserve">two </w:t>
      </w:r>
      <w:r w:rsidR="00462791">
        <w:rPr>
          <w:rFonts w:ascii="Arial" w:hAnsi="Arial" w:cs="Arial"/>
          <w:sz w:val="28"/>
          <w:szCs w:val="28"/>
        </w:rPr>
        <w:t xml:space="preserve">new </w:t>
      </w:r>
      <w:r w:rsidR="005F72C2">
        <w:rPr>
          <w:rFonts w:ascii="Arial" w:hAnsi="Arial" w:cs="Arial"/>
          <w:sz w:val="28"/>
          <w:szCs w:val="28"/>
        </w:rPr>
        <w:t xml:space="preserve">metal </w:t>
      </w:r>
      <w:r w:rsidR="00462791">
        <w:rPr>
          <w:rFonts w:ascii="Arial" w:hAnsi="Arial" w:cs="Arial"/>
          <w:sz w:val="28"/>
          <w:szCs w:val="28"/>
        </w:rPr>
        <w:t>church sign</w:t>
      </w:r>
      <w:r w:rsidR="00863096">
        <w:rPr>
          <w:rFonts w:ascii="Arial" w:hAnsi="Arial" w:cs="Arial"/>
          <w:sz w:val="28"/>
          <w:szCs w:val="28"/>
        </w:rPr>
        <w:t xml:space="preserve">s </w:t>
      </w:r>
      <w:r w:rsidR="00402C84">
        <w:rPr>
          <w:rFonts w:ascii="Arial" w:hAnsi="Arial" w:cs="Arial"/>
          <w:sz w:val="28"/>
          <w:szCs w:val="28"/>
        </w:rPr>
        <w:t xml:space="preserve">that are posted </w:t>
      </w:r>
      <w:r w:rsidR="00322566">
        <w:rPr>
          <w:rFonts w:ascii="Arial" w:hAnsi="Arial" w:cs="Arial"/>
          <w:sz w:val="28"/>
          <w:szCs w:val="28"/>
        </w:rPr>
        <w:t xml:space="preserve">on </w:t>
      </w:r>
      <w:r w:rsidR="00402C84">
        <w:rPr>
          <w:rFonts w:ascii="Arial" w:hAnsi="Arial" w:cs="Arial"/>
          <w:sz w:val="28"/>
          <w:szCs w:val="28"/>
        </w:rPr>
        <w:t xml:space="preserve">U St NW and </w:t>
      </w:r>
      <w:r w:rsidR="005F72C2">
        <w:rPr>
          <w:rFonts w:ascii="Arial" w:hAnsi="Arial" w:cs="Arial"/>
          <w:sz w:val="28"/>
          <w:szCs w:val="28"/>
        </w:rPr>
        <w:t xml:space="preserve">along </w:t>
      </w:r>
      <w:r w:rsidR="00402C84">
        <w:rPr>
          <w:rFonts w:ascii="Arial" w:hAnsi="Arial" w:cs="Arial"/>
          <w:sz w:val="28"/>
          <w:szCs w:val="28"/>
        </w:rPr>
        <w:t>2</w:t>
      </w:r>
      <w:r w:rsidR="00402C84" w:rsidRPr="00402C84">
        <w:rPr>
          <w:rFonts w:ascii="Arial" w:hAnsi="Arial" w:cs="Arial"/>
          <w:sz w:val="28"/>
          <w:szCs w:val="28"/>
          <w:vertAlign w:val="superscript"/>
        </w:rPr>
        <w:t>nd</w:t>
      </w:r>
      <w:r w:rsidR="00402C84">
        <w:rPr>
          <w:rFonts w:ascii="Arial" w:hAnsi="Arial" w:cs="Arial"/>
          <w:sz w:val="28"/>
          <w:szCs w:val="28"/>
        </w:rPr>
        <w:t xml:space="preserve"> St NW</w:t>
      </w:r>
      <w:r w:rsidR="00462791">
        <w:rPr>
          <w:rFonts w:ascii="Arial" w:hAnsi="Arial" w:cs="Arial"/>
          <w:sz w:val="28"/>
          <w:szCs w:val="28"/>
        </w:rPr>
        <w:t>.</w:t>
      </w:r>
    </w:p>
    <w:p w14:paraId="358D38FC" w14:textId="77777777" w:rsidR="005C4FC9" w:rsidRDefault="005C4FC9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16B500C0" w14:textId="33ECB745" w:rsidR="005C4FC9" w:rsidRDefault="005C4FC9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mentioned that the rowhouse next door to the church at 158 U St NW</w:t>
      </w:r>
      <w:r w:rsidR="00CD06D0">
        <w:rPr>
          <w:rFonts w:ascii="Arial" w:hAnsi="Arial" w:cs="Arial"/>
          <w:sz w:val="28"/>
          <w:szCs w:val="28"/>
        </w:rPr>
        <w:t xml:space="preserve"> has been combined with the church lot at 160 U St NW.  </w:t>
      </w:r>
    </w:p>
    <w:p w14:paraId="688B43FF" w14:textId="77777777" w:rsidR="00462791" w:rsidRDefault="00462791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7E19402A" w14:textId="4180CD39" w:rsidR="00C55418" w:rsidRDefault="00462791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advised that the church along with another church are housing a </w:t>
      </w:r>
      <w:r w:rsidR="00C168BC">
        <w:rPr>
          <w:rFonts w:ascii="Arial" w:hAnsi="Arial" w:cs="Arial"/>
          <w:sz w:val="28"/>
          <w:szCs w:val="28"/>
        </w:rPr>
        <w:t>refugee family</w:t>
      </w:r>
      <w:r w:rsidR="00497325">
        <w:rPr>
          <w:rFonts w:ascii="Arial" w:hAnsi="Arial" w:cs="Arial"/>
          <w:sz w:val="28"/>
          <w:szCs w:val="28"/>
        </w:rPr>
        <w:t xml:space="preserve"> from Venezu</w:t>
      </w:r>
      <w:r w:rsidR="005252E4">
        <w:rPr>
          <w:rFonts w:ascii="Arial" w:hAnsi="Arial" w:cs="Arial"/>
          <w:sz w:val="28"/>
          <w:szCs w:val="28"/>
        </w:rPr>
        <w:t>e</w:t>
      </w:r>
      <w:r w:rsidR="00497325">
        <w:rPr>
          <w:rFonts w:ascii="Arial" w:hAnsi="Arial" w:cs="Arial"/>
          <w:sz w:val="28"/>
          <w:szCs w:val="28"/>
        </w:rPr>
        <w:t>la</w:t>
      </w:r>
      <w:r w:rsidR="006D5B3F">
        <w:rPr>
          <w:rFonts w:ascii="Arial" w:hAnsi="Arial" w:cs="Arial"/>
          <w:sz w:val="28"/>
          <w:szCs w:val="28"/>
        </w:rPr>
        <w:t xml:space="preserve">.  This family </w:t>
      </w:r>
      <w:r w:rsidR="006301DE">
        <w:rPr>
          <w:rFonts w:ascii="Arial" w:hAnsi="Arial" w:cs="Arial"/>
          <w:sz w:val="28"/>
          <w:szCs w:val="28"/>
        </w:rPr>
        <w:t>will be living on the 2</w:t>
      </w:r>
      <w:r w:rsidR="006301DE" w:rsidRPr="006301DE">
        <w:rPr>
          <w:rFonts w:ascii="Arial" w:hAnsi="Arial" w:cs="Arial"/>
          <w:sz w:val="28"/>
          <w:szCs w:val="28"/>
          <w:vertAlign w:val="superscript"/>
        </w:rPr>
        <w:t>nd</w:t>
      </w:r>
      <w:r w:rsidR="006301DE">
        <w:rPr>
          <w:rFonts w:ascii="Arial" w:hAnsi="Arial" w:cs="Arial"/>
          <w:sz w:val="28"/>
          <w:szCs w:val="28"/>
        </w:rPr>
        <w:t xml:space="preserve"> floor of </w:t>
      </w:r>
      <w:r w:rsidR="006301DE">
        <w:rPr>
          <w:rFonts w:ascii="Arial" w:hAnsi="Arial" w:cs="Arial"/>
          <w:sz w:val="28"/>
          <w:szCs w:val="28"/>
        </w:rPr>
        <w:lastRenderedPageBreak/>
        <w:t>the</w:t>
      </w:r>
      <w:r w:rsidR="00497325">
        <w:rPr>
          <w:rFonts w:ascii="Arial" w:hAnsi="Arial" w:cs="Arial"/>
          <w:sz w:val="28"/>
          <w:szCs w:val="28"/>
        </w:rPr>
        <w:t xml:space="preserve"> church’s</w:t>
      </w:r>
      <w:r w:rsidR="006301DE">
        <w:rPr>
          <w:rFonts w:ascii="Arial" w:hAnsi="Arial" w:cs="Arial"/>
          <w:sz w:val="28"/>
          <w:szCs w:val="28"/>
        </w:rPr>
        <w:t xml:space="preserve"> rowhouse</w:t>
      </w:r>
      <w:r w:rsidR="00497325">
        <w:rPr>
          <w:rFonts w:ascii="Arial" w:hAnsi="Arial" w:cs="Arial"/>
          <w:sz w:val="28"/>
          <w:szCs w:val="28"/>
        </w:rPr>
        <w:t xml:space="preserve"> at 158 U St NW</w:t>
      </w:r>
      <w:r w:rsidR="006E574D">
        <w:rPr>
          <w:rFonts w:ascii="Arial" w:hAnsi="Arial" w:cs="Arial"/>
          <w:sz w:val="28"/>
          <w:szCs w:val="28"/>
        </w:rPr>
        <w:t xml:space="preserve">.  </w:t>
      </w:r>
      <w:r w:rsidR="00AB6963">
        <w:rPr>
          <w:rFonts w:ascii="Arial" w:hAnsi="Arial" w:cs="Arial"/>
          <w:sz w:val="28"/>
          <w:szCs w:val="28"/>
        </w:rPr>
        <w:t>The church is g</w:t>
      </w:r>
      <w:r w:rsidR="00C168BC">
        <w:rPr>
          <w:rFonts w:ascii="Arial" w:hAnsi="Arial" w:cs="Arial"/>
          <w:sz w:val="28"/>
          <w:szCs w:val="28"/>
        </w:rPr>
        <w:t>oing through the permitting process</w:t>
      </w:r>
      <w:r w:rsidR="009038EB">
        <w:rPr>
          <w:rFonts w:ascii="Arial" w:hAnsi="Arial" w:cs="Arial"/>
          <w:sz w:val="28"/>
          <w:szCs w:val="28"/>
        </w:rPr>
        <w:t xml:space="preserve"> to a</w:t>
      </w:r>
      <w:r w:rsidR="00B84C35">
        <w:rPr>
          <w:rFonts w:ascii="Arial" w:hAnsi="Arial" w:cs="Arial"/>
          <w:sz w:val="28"/>
          <w:szCs w:val="28"/>
        </w:rPr>
        <w:t>dd a shower</w:t>
      </w:r>
      <w:r w:rsidR="00C168BC">
        <w:rPr>
          <w:rFonts w:ascii="Arial" w:hAnsi="Arial" w:cs="Arial"/>
          <w:sz w:val="28"/>
          <w:szCs w:val="28"/>
        </w:rPr>
        <w:t xml:space="preserve">.  </w:t>
      </w:r>
    </w:p>
    <w:p w14:paraId="3278D515" w14:textId="77777777" w:rsidR="00C55418" w:rsidRDefault="00C55418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4957EC1E" w14:textId="60DDADAD" w:rsidR="00836143" w:rsidRDefault="00C55418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said that the church is considering</w:t>
      </w:r>
      <w:r w:rsidR="00B55C39">
        <w:rPr>
          <w:rFonts w:ascii="Arial" w:hAnsi="Arial" w:cs="Arial"/>
          <w:sz w:val="28"/>
          <w:szCs w:val="28"/>
        </w:rPr>
        <w:t xml:space="preserve"> operating </w:t>
      </w:r>
      <w:r>
        <w:rPr>
          <w:rFonts w:ascii="Arial" w:hAnsi="Arial" w:cs="Arial"/>
          <w:sz w:val="28"/>
          <w:szCs w:val="28"/>
        </w:rPr>
        <w:t>a daycare at the rowhouse</w:t>
      </w:r>
      <w:r w:rsidR="00214BD7">
        <w:rPr>
          <w:rFonts w:ascii="Arial" w:hAnsi="Arial" w:cs="Arial"/>
          <w:sz w:val="28"/>
          <w:szCs w:val="28"/>
        </w:rPr>
        <w:t xml:space="preserve">.  </w:t>
      </w:r>
      <w:r w:rsidR="009D1AF5">
        <w:rPr>
          <w:rFonts w:ascii="Arial" w:hAnsi="Arial" w:cs="Arial"/>
          <w:sz w:val="28"/>
          <w:szCs w:val="28"/>
        </w:rPr>
        <w:t xml:space="preserve">She </w:t>
      </w:r>
      <w:r w:rsidR="00B57453">
        <w:rPr>
          <w:rFonts w:ascii="Arial" w:hAnsi="Arial" w:cs="Arial"/>
          <w:sz w:val="28"/>
          <w:szCs w:val="28"/>
        </w:rPr>
        <w:t xml:space="preserve">noted that </w:t>
      </w:r>
      <w:r w:rsidR="000D2542">
        <w:rPr>
          <w:rFonts w:ascii="Arial" w:hAnsi="Arial" w:cs="Arial"/>
          <w:sz w:val="28"/>
          <w:szCs w:val="28"/>
        </w:rPr>
        <w:t>the church kitchen is licensed</w:t>
      </w:r>
      <w:r w:rsidR="00806259">
        <w:rPr>
          <w:rFonts w:ascii="Arial" w:hAnsi="Arial" w:cs="Arial"/>
          <w:sz w:val="28"/>
          <w:szCs w:val="28"/>
        </w:rPr>
        <w:t xml:space="preserve">, which may provide </w:t>
      </w:r>
      <w:r w:rsidR="00F53553">
        <w:rPr>
          <w:rFonts w:ascii="Arial" w:hAnsi="Arial" w:cs="Arial"/>
          <w:sz w:val="28"/>
          <w:szCs w:val="28"/>
        </w:rPr>
        <w:t xml:space="preserve">income-producing </w:t>
      </w:r>
      <w:r w:rsidR="000D2542">
        <w:rPr>
          <w:rFonts w:ascii="Arial" w:hAnsi="Arial" w:cs="Arial"/>
          <w:sz w:val="28"/>
          <w:szCs w:val="28"/>
        </w:rPr>
        <w:t>opportunities</w:t>
      </w:r>
      <w:r w:rsidR="005B40BD">
        <w:rPr>
          <w:rFonts w:ascii="Arial" w:hAnsi="Arial" w:cs="Arial"/>
          <w:sz w:val="28"/>
          <w:szCs w:val="28"/>
        </w:rPr>
        <w:t xml:space="preserve">.  </w:t>
      </w:r>
    </w:p>
    <w:p w14:paraId="39F5A0FE" w14:textId="77777777" w:rsidR="0078742B" w:rsidRDefault="0078742B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433B783C" w14:textId="6445DAF9" w:rsidR="0078742B" w:rsidRDefault="0078742B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also invited the community to attend </w:t>
      </w:r>
      <w:r w:rsidR="00004C94">
        <w:rPr>
          <w:rFonts w:ascii="Arial" w:hAnsi="Arial" w:cs="Arial"/>
          <w:sz w:val="28"/>
          <w:szCs w:val="28"/>
        </w:rPr>
        <w:t>the church’s worship services.</w:t>
      </w:r>
    </w:p>
    <w:p w14:paraId="18C45193" w14:textId="77777777" w:rsidR="00836143" w:rsidRDefault="00836143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76060A38" w14:textId="4FEA44DA" w:rsidR="00FE475F" w:rsidRPr="00C82BE3" w:rsidRDefault="00FE475F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C82BE3">
        <w:rPr>
          <w:rFonts w:ascii="Arial" w:hAnsi="Arial" w:cs="Arial"/>
          <w:b/>
          <w:bCs/>
          <w:color w:val="FF0000"/>
          <w:sz w:val="28"/>
          <w:szCs w:val="28"/>
        </w:rPr>
        <w:t xml:space="preserve">DC Council </w:t>
      </w:r>
      <w:r w:rsidR="00C82BE3" w:rsidRPr="00C82BE3">
        <w:rPr>
          <w:rFonts w:ascii="Arial" w:hAnsi="Arial" w:cs="Arial"/>
          <w:b/>
          <w:bCs/>
          <w:color w:val="FF0000"/>
          <w:sz w:val="28"/>
          <w:szCs w:val="28"/>
        </w:rPr>
        <w:t xml:space="preserve">2023 </w:t>
      </w:r>
      <w:r w:rsidRPr="00C82BE3">
        <w:rPr>
          <w:rFonts w:ascii="Arial" w:hAnsi="Arial" w:cs="Arial"/>
          <w:b/>
          <w:bCs/>
          <w:color w:val="FF0000"/>
          <w:sz w:val="28"/>
          <w:szCs w:val="28"/>
        </w:rPr>
        <w:t>oversight hearing</w:t>
      </w:r>
      <w:r w:rsidR="00C82BE3" w:rsidRPr="00C82BE3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C82BE3">
        <w:rPr>
          <w:rFonts w:ascii="Arial" w:hAnsi="Arial" w:cs="Arial"/>
          <w:b/>
          <w:bCs/>
          <w:color w:val="FF0000"/>
          <w:sz w:val="28"/>
          <w:szCs w:val="28"/>
        </w:rPr>
        <w:t xml:space="preserve"> participation</w:t>
      </w:r>
    </w:p>
    <w:p w14:paraId="596D88B0" w14:textId="204AEE21" w:rsidR="00E71BCF" w:rsidRDefault="00836143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Holliday said that the BCA could advocate</w:t>
      </w:r>
      <w:r w:rsidR="00D37E34">
        <w:rPr>
          <w:rFonts w:ascii="Arial" w:hAnsi="Arial" w:cs="Arial"/>
          <w:sz w:val="28"/>
          <w:szCs w:val="28"/>
        </w:rPr>
        <w:t xml:space="preserve"> for more money</w:t>
      </w:r>
      <w:r w:rsidR="00C21649">
        <w:rPr>
          <w:rFonts w:ascii="Arial" w:hAnsi="Arial" w:cs="Arial"/>
          <w:sz w:val="28"/>
          <w:szCs w:val="28"/>
        </w:rPr>
        <w:t xml:space="preserve"> for</w:t>
      </w:r>
      <w:r w:rsidR="00D37E34">
        <w:rPr>
          <w:rFonts w:ascii="Arial" w:hAnsi="Arial" w:cs="Arial"/>
          <w:sz w:val="28"/>
          <w:szCs w:val="28"/>
        </w:rPr>
        <w:t xml:space="preserve"> the</w:t>
      </w:r>
      <w:r w:rsidR="00367677">
        <w:rPr>
          <w:rFonts w:ascii="Arial" w:hAnsi="Arial" w:cs="Arial"/>
          <w:sz w:val="28"/>
          <w:szCs w:val="28"/>
        </w:rPr>
        <w:t xml:space="preserve"> DC Office of Planning Historic Preservation Office (</w:t>
      </w:r>
      <w:r w:rsidR="00D37E34">
        <w:rPr>
          <w:rFonts w:ascii="Arial" w:hAnsi="Arial" w:cs="Arial"/>
          <w:sz w:val="28"/>
          <w:szCs w:val="28"/>
        </w:rPr>
        <w:t>HPO</w:t>
      </w:r>
      <w:r w:rsidR="00367677">
        <w:rPr>
          <w:rFonts w:ascii="Arial" w:hAnsi="Arial" w:cs="Arial"/>
          <w:sz w:val="28"/>
          <w:szCs w:val="28"/>
        </w:rPr>
        <w:t>)</w:t>
      </w:r>
      <w:r w:rsidR="00D37E34">
        <w:rPr>
          <w:rFonts w:ascii="Arial" w:hAnsi="Arial" w:cs="Arial"/>
          <w:sz w:val="28"/>
          <w:szCs w:val="28"/>
        </w:rPr>
        <w:t xml:space="preserve"> historic homeowner grant program.  </w:t>
      </w:r>
      <w:r w:rsidR="007C5346">
        <w:rPr>
          <w:rFonts w:ascii="Arial" w:hAnsi="Arial" w:cs="Arial"/>
          <w:sz w:val="28"/>
          <w:szCs w:val="28"/>
        </w:rPr>
        <w:t xml:space="preserve">She </w:t>
      </w:r>
      <w:r w:rsidR="00F41E49">
        <w:rPr>
          <w:rFonts w:ascii="Arial" w:hAnsi="Arial" w:cs="Arial"/>
          <w:sz w:val="28"/>
          <w:szCs w:val="28"/>
        </w:rPr>
        <w:t>said that a</w:t>
      </w:r>
      <w:r w:rsidR="00A85146">
        <w:rPr>
          <w:rFonts w:ascii="Arial" w:hAnsi="Arial" w:cs="Arial"/>
          <w:sz w:val="28"/>
          <w:szCs w:val="28"/>
        </w:rPr>
        <w:t xml:space="preserve">dditional </w:t>
      </w:r>
      <w:r w:rsidR="00F41E49">
        <w:rPr>
          <w:rFonts w:ascii="Arial" w:hAnsi="Arial" w:cs="Arial"/>
          <w:sz w:val="28"/>
          <w:szCs w:val="28"/>
        </w:rPr>
        <w:t xml:space="preserve">HPO </w:t>
      </w:r>
      <w:r w:rsidR="00A85146">
        <w:rPr>
          <w:rFonts w:ascii="Arial" w:hAnsi="Arial" w:cs="Arial"/>
          <w:sz w:val="28"/>
          <w:szCs w:val="28"/>
        </w:rPr>
        <w:t xml:space="preserve">staff </w:t>
      </w:r>
      <w:r w:rsidR="00F41E49">
        <w:rPr>
          <w:rFonts w:ascii="Arial" w:hAnsi="Arial" w:cs="Arial"/>
          <w:sz w:val="28"/>
          <w:szCs w:val="28"/>
        </w:rPr>
        <w:t>are</w:t>
      </w:r>
      <w:r w:rsidR="00A85146">
        <w:rPr>
          <w:rFonts w:ascii="Arial" w:hAnsi="Arial" w:cs="Arial"/>
          <w:sz w:val="28"/>
          <w:szCs w:val="28"/>
        </w:rPr>
        <w:t xml:space="preserve"> needed</w:t>
      </w:r>
      <w:r w:rsidR="00F41E49">
        <w:rPr>
          <w:rFonts w:ascii="Arial" w:hAnsi="Arial" w:cs="Arial"/>
          <w:sz w:val="28"/>
          <w:szCs w:val="28"/>
        </w:rPr>
        <w:t xml:space="preserve"> to administer the grant program</w:t>
      </w:r>
      <w:r w:rsidR="00A85146">
        <w:rPr>
          <w:rFonts w:ascii="Arial" w:hAnsi="Arial" w:cs="Arial"/>
          <w:sz w:val="28"/>
          <w:szCs w:val="28"/>
        </w:rPr>
        <w:t xml:space="preserve">. </w:t>
      </w:r>
      <w:r w:rsidR="0071110F">
        <w:rPr>
          <w:rFonts w:ascii="Arial" w:hAnsi="Arial" w:cs="Arial"/>
          <w:sz w:val="28"/>
          <w:szCs w:val="28"/>
        </w:rPr>
        <w:t xml:space="preserve"> She </w:t>
      </w:r>
      <w:r w:rsidR="000161E7">
        <w:rPr>
          <w:rFonts w:ascii="Arial" w:hAnsi="Arial" w:cs="Arial"/>
          <w:sz w:val="28"/>
          <w:szCs w:val="28"/>
        </w:rPr>
        <w:t>suggested that the BCA ask</w:t>
      </w:r>
      <w:r w:rsidR="0012217A">
        <w:rPr>
          <w:rFonts w:ascii="Arial" w:hAnsi="Arial" w:cs="Arial"/>
          <w:sz w:val="28"/>
          <w:szCs w:val="28"/>
        </w:rPr>
        <w:t xml:space="preserve"> would be for more</w:t>
      </w:r>
      <w:r w:rsidR="0071110F">
        <w:rPr>
          <w:rFonts w:ascii="Arial" w:hAnsi="Arial" w:cs="Arial"/>
          <w:sz w:val="28"/>
          <w:szCs w:val="28"/>
        </w:rPr>
        <w:t xml:space="preserve"> money and additional staff</w:t>
      </w:r>
      <w:r w:rsidR="0012217A">
        <w:rPr>
          <w:rFonts w:ascii="Arial" w:hAnsi="Arial" w:cs="Arial"/>
          <w:sz w:val="28"/>
          <w:szCs w:val="28"/>
        </w:rPr>
        <w:t>.</w:t>
      </w:r>
      <w:r w:rsidR="00A9015A">
        <w:rPr>
          <w:rFonts w:ascii="Arial" w:hAnsi="Arial" w:cs="Arial"/>
          <w:sz w:val="28"/>
          <w:szCs w:val="28"/>
        </w:rPr>
        <w:t xml:space="preserve"> She questioned whether </w:t>
      </w:r>
      <w:r w:rsidR="00E71BCF">
        <w:rPr>
          <w:rFonts w:ascii="Arial" w:hAnsi="Arial" w:cs="Arial"/>
          <w:sz w:val="28"/>
          <w:szCs w:val="28"/>
        </w:rPr>
        <w:t>the</w:t>
      </w:r>
      <w:r w:rsidR="0077250E">
        <w:rPr>
          <w:rFonts w:ascii="Arial" w:hAnsi="Arial" w:cs="Arial"/>
          <w:sz w:val="28"/>
          <w:szCs w:val="28"/>
        </w:rPr>
        <w:t xml:space="preserve"> program</w:t>
      </w:r>
      <w:r w:rsidR="00E71BCF">
        <w:rPr>
          <w:rFonts w:ascii="Arial" w:hAnsi="Arial" w:cs="Arial"/>
          <w:sz w:val="28"/>
          <w:szCs w:val="28"/>
        </w:rPr>
        <w:t xml:space="preserve"> </w:t>
      </w:r>
      <w:r w:rsidR="00A9015A">
        <w:rPr>
          <w:rFonts w:ascii="Arial" w:hAnsi="Arial" w:cs="Arial"/>
          <w:sz w:val="28"/>
          <w:szCs w:val="28"/>
        </w:rPr>
        <w:t xml:space="preserve">was </w:t>
      </w:r>
      <w:r w:rsidR="00E71BCF">
        <w:rPr>
          <w:rFonts w:ascii="Arial" w:hAnsi="Arial" w:cs="Arial"/>
          <w:sz w:val="28"/>
          <w:szCs w:val="28"/>
        </w:rPr>
        <w:t>sufficiently objective</w:t>
      </w:r>
      <w:r w:rsidR="00A9015A">
        <w:rPr>
          <w:rFonts w:ascii="Arial" w:hAnsi="Arial" w:cs="Arial"/>
          <w:sz w:val="28"/>
          <w:szCs w:val="28"/>
        </w:rPr>
        <w:t>.</w:t>
      </w:r>
      <w:r w:rsidR="00E71BCF">
        <w:rPr>
          <w:rFonts w:ascii="Arial" w:hAnsi="Arial" w:cs="Arial"/>
          <w:sz w:val="28"/>
          <w:szCs w:val="28"/>
        </w:rPr>
        <w:t xml:space="preserve">  </w:t>
      </w:r>
      <w:r w:rsidR="0077250E">
        <w:rPr>
          <w:rFonts w:ascii="Arial" w:hAnsi="Arial" w:cs="Arial"/>
          <w:sz w:val="28"/>
          <w:szCs w:val="28"/>
        </w:rPr>
        <w:t>Mr. Levesque</w:t>
      </w:r>
      <w:r w:rsidR="00C31F27">
        <w:rPr>
          <w:rFonts w:ascii="Arial" w:hAnsi="Arial" w:cs="Arial"/>
          <w:sz w:val="28"/>
          <w:szCs w:val="28"/>
        </w:rPr>
        <w:t xml:space="preserve"> volunteered to work with</w:t>
      </w:r>
      <w:r w:rsidR="001C5B3A">
        <w:rPr>
          <w:rFonts w:ascii="Arial" w:hAnsi="Arial" w:cs="Arial"/>
          <w:sz w:val="28"/>
          <w:szCs w:val="28"/>
        </w:rPr>
        <w:t xml:space="preserve"> Dr. Holliday</w:t>
      </w:r>
      <w:r w:rsidR="00C31F27">
        <w:rPr>
          <w:rFonts w:ascii="Arial" w:hAnsi="Arial" w:cs="Arial"/>
          <w:sz w:val="28"/>
          <w:szCs w:val="28"/>
        </w:rPr>
        <w:t xml:space="preserve">. </w:t>
      </w:r>
      <w:r w:rsidR="00960336">
        <w:rPr>
          <w:rFonts w:ascii="Arial" w:hAnsi="Arial" w:cs="Arial"/>
          <w:sz w:val="28"/>
          <w:szCs w:val="28"/>
        </w:rPr>
        <w:t xml:space="preserve"> N</w:t>
      </w:r>
      <w:r w:rsidR="00C31F27">
        <w:rPr>
          <w:rFonts w:ascii="Arial" w:hAnsi="Arial" w:cs="Arial"/>
          <w:sz w:val="28"/>
          <w:szCs w:val="28"/>
        </w:rPr>
        <w:t xml:space="preserve">o vote was taken, but </w:t>
      </w:r>
      <w:r w:rsidR="00CA3586">
        <w:rPr>
          <w:rFonts w:ascii="Arial" w:hAnsi="Arial" w:cs="Arial"/>
          <w:sz w:val="28"/>
          <w:szCs w:val="28"/>
        </w:rPr>
        <w:t>there was a voice vote of support</w:t>
      </w:r>
      <w:r w:rsidR="00960336">
        <w:rPr>
          <w:rFonts w:ascii="Arial" w:hAnsi="Arial" w:cs="Arial"/>
          <w:sz w:val="28"/>
          <w:szCs w:val="28"/>
        </w:rPr>
        <w:t xml:space="preserve"> for the BCA to provide </w:t>
      </w:r>
      <w:r w:rsidR="00F972E3">
        <w:rPr>
          <w:rFonts w:ascii="Arial" w:hAnsi="Arial" w:cs="Arial"/>
          <w:sz w:val="28"/>
          <w:szCs w:val="28"/>
        </w:rPr>
        <w:t>written testimony as part of the 2023 DC Council performance oversight hearing for the DC Office of Planning</w:t>
      </w:r>
      <w:r w:rsidR="00CA3586">
        <w:rPr>
          <w:rFonts w:ascii="Arial" w:hAnsi="Arial" w:cs="Arial"/>
          <w:sz w:val="28"/>
          <w:szCs w:val="28"/>
        </w:rPr>
        <w:t xml:space="preserve">. </w:t>
      </w:r>
    </w:p>
    <w:p w14:paraId="36C7D813" w14:textId="77777777" w:rsidR="00CA3586" w:rsidRDefault="00CA3586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2F41945C" w14:textId="7A6E416E" w:rsidR="00C82BE3" w:rsidRPr="003A6A88" w:rsidRDefault="002C0D8B" w:rsidP="004B7C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3A6A88">
        <w:rPr>
          <w:rFonts w:ascii="Arial" w:hAnsi="Arial" w:cs="Arial"/>
          <w:b/>
          <w:bCs/>
          <w:color w:val="FF0000"/>
          <w:sz w:val="28"/>
          <w:szCs w:val="28"/>
        </w:rPr>
        <w:t xml:space="preserve">BCA </w:t>
      </w:r>
      <w:r w:rsidR="009F50BF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3A6A88">
        <w:rPr>
          <w:rFonts w:ascii="Arial" w:hAnsi="Arial" w:cs="Arial"/>
          <w:b/>
          <w:bCs/>
          <w:color w:val="FF0000"/>
          <w:sz w:val="28"/>
          <w:szCs w:val="28"/>
        </w:rPr>
        <w:t xml:space="preserve">ommunity </w:t>
      </w:r>
      <w:r w:rsidR="009F50BF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Pr="003A6A88">
        <w:rPr>
          <w:rFonts w:ascii="Arial" w:hAnsi="Arial" w:cs="Arial"/>
          <w:b/>
          <w:bCs/>
          <w:color w:val="FF0000"/>
          <w:sz w:val="28"/>
          <w:szCs w:val="28"/>
        </w:rPr>
        <w:t xml:space="preserve">olicing </w:t>
      </w:r>
      <w:r w:rsidR="009F50BF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3A6A88">
        <w:rPr>
          <w:rFonts w:ascii="Arial" w:hAnsi="Arial" w:cs="Arial"/>
          <w:b/>
          <w:bCs/>
          <w:color w:val="FF0000"/>
          <w:sz w:val="28"/>
          <w:szCs w:val="28"/>
        </w:rPr>
        <w:t xml:space="preserve">urvey                                                  </w:t>
      </w:r>
    </w:p>
    <w:p w14:paraId="789878FA" w14:textId="565A589B" w:rsidR="00CA3586" w:rsidRDefault="00CA3586" w:rsidP="004B7C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Woods spoke about the </w:t>
      </w:r>
      <w:r w:rsidR="00064709">
        <w:rPr>
          <w:rFonts w:ascii="Arial" w:hAnsi="Arial" w:cs="Arial"/>
          <w:sz w:val="28"/>
          <w:szCs w:val="28"/>
        </w:rPr>
        <w:t xml:space="preserve">BCA </w:t>
      </w:r>
      <w:r>
        <w:rPr>
          <w:rFonts w:ascii="Arial" w:hAnsi="Arial" w:cs="Arial"/>
          <w:sz w:val="28"/>
          <w:szCs w:val="28"/>
        </w:rPr>
        <w:t xml:space="preserve">public safety survey.  </w:t>
      </w:r>
      <w:r w:rsidR="00746164">
        <w:rPr>
          <w:rFonts w:ascii="Arial" w:hAnsi="Arial" w:cs="Arial"/>
          <w:sz w:val="28"/>
          <w:szCs w:val="28"/>
        </w:rPr>
        <w:t xml:space="preserve">The Survey Monkey </w:t>
      </w:r>
      <w:r w:rsidR="004008D7">
        <w:rPr>
          <w:rFonts w:ascii="Arial" w:hAnsi="Arial" w:cs="Arial"/>
          <w:sz w:val="28"/>
          <w:szCs w:val="28"/>
        </w:rPr>
        <w:t>was</w:t>
      </w:r>
      <w:r w:rsidR="00746164">
        <w:rPr>
          <w:rFonts w:ascii="Arial" w:hAnsi="Arial" w:cs="Arial"/>
          <w:sz w:val="28"/>
          <w:szCs w:val="28"/>
        </w:rPr>
        <w:t xml:space="preserve"> not ready this evening but should be ready to share with the community soon.  The survey findings will then be shared.  </w:t>
      </w:r>
      <w:r w:rsidR="000851FA">
        <w:rPr>
          <w:rFonts w:ascii="Arial" w:hAnsi="Arial" w:cs="Arial"/>
          <w:sz w:val="28"/>
          <w:szCs w:val="28"/>
        </w:rPr>
        <w:t xml:space="preserve">“We want your idea on how you and your neighbors can deter or reducing crime on your block.” </w:t>
      </w:r>
      <w:r w:rsidR="00CD22BC">
        <w:rPr>
          <w:rFonts w:ascii="Arial" w:hAnsi="Arial" w:cs="Arial"/>
          <w:sz w:val="28"/>
          <w:szCs w:val="28"/>
        </w:rPr>
        <w:t xml:space="preserve"> Ms. Quinn reinforced that the survey needs a diversity of responses</w:t>
      </w:r>
      <w:r w:rsidR="0047731E">
        <w:rPr>
          <w:rFonts w:ascii="Arial" w:hAnsi="Arial" w:cs="Arial"/>
          <w:sz w:val="28"/>
          <w:szCs w:val="28"/>
        </w:rPr>
        <w:t xml:space="preserve">.  </w:t>
      </w:r>
    </w:p>
    <w:p w14:paraId="1420FA93" w14:textId="77777777" w:rsidR="00D81561" w:rsidRDefault="00D81561" w:rsidP="004B7C11">
      <w:pPr>
        <w:pStyle w:val="NoSpacing"/>
        <w:rPr>
          <w:rFonts w:ascii="Arial" w:hAnsi="Arial" w:cs="Arial"/>
          <w:sz w:val="28"/>
          <w:szCs w:val="28"/>
        </w:rPr>
      </w:pPr>
    </w:p>
    <w:p w14:paraId="4B17E2D3" w14:textId="2484AA04" w:rsidR="00D81561" w:rsidRPr="00702011" w:rsidRDefault="00D81561" w:rsidP="0070201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702011">
        <w:rPr>
          <w:rFonts w:ascii="Arial" w:hAnsi="Arial" w:cs="Arial"/>
          <w:b/>
          <w:bCs/>
          <w:color w:val="FF0000"/>
          <w:sz w:val="28"/>
          <w:szCs w:val="28"/>
        </w:rPr>
        <w:t>Uncaged Mimosas</w:t>
      </w:r>
      <w:r w:rsidR="00702011" w:rsidRPr="00702011">
        <w:rPr>
          <w:rFonts w:ascii="Arial" w:hAnsi="Arial" w:cs="Arial"/>
          <w:b/>
          <w:bCs/>
          <w:color w:val="FF0000"/>
          <w:sz w:val="28"/>
          <w:szCs w:val="28"/>
        </w:rPr>
        <w:t xml:space="preserve"> liquor license renewal with dancing entertainment endorsement                                   </w:t>
      </w:r>
    </w:p>
    <w:p w14:paraId="685E8D4F" w14:textId="27AD2C4C" w:rsidR="00046C0C" w:rsidRDefault="003D7813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initiated </w:t>
      </w:r>
      <w:r w:rsidR="00D1126D">
        <w:rPr>
          <w:rFonts w:ascii="Arial" w:hAnsi="Arial" w:cs="Arial"/>
          <w:sz w:val="28"/>
          <w:szCs w:val="28"/>
        </w:rPr>
        <w:t>an animated d</w:t>
      </w:r>
      <w:r w:rsidR="00D81561">
        <w:rPr>
          <w:rFonts w:ascii="Arial" w:hAnsi="Arial" w:cs="Arial"/>
          <w:sz w:val="28"/>
          <w:szCs w:val="28"/>
        </w:rPr>
        <w:t>iscussion of the</w:t>
      </w:r>
      <w:r w:rsidR="00F04CEB">
        <w:rPr>
          <w:rFonts w:ascii="Arial" w:hAnsi="Arial" w:cs="Arial"/>
          <w:sz w:val="28"/>
          <w:szCs w:val="28"/>
        </w:rPr>
        <w:t xml:space="preserve"> Uncaged Mimosas</w:t>
      </w:r>
      <w:r w:rsidR="00D81561">
        <w:rPr>
          <w:rFonts w:ascii="Arial" w:hAnsi="Arial" w:cs="Arial"/>
          <w:sz w:val="28"/>
          <w:szCs w:val="28"/>
        </w:rPr>
        <w:t xml:space="preserve"> </w:t>
      </w:r>
      <w:r w:rsidR="00F04CEB" w:rsidRPr="00F04CEB">
        <w:rPr>
          <w:rFonts w:ascii="Arial" w:hAnsi="Arial" w:cs="Arial"/>
          <w:sz w:val="28"/>
          <w:szCs w:val="28"/>
        </w:rPr>
        <w:t>liquor license renewal</w:t>
      </w:r>
      <w:r w:rsidR="00F04CEB">
        <w:rPr>
          <w:rFonts w:ascii="Arial" w:hAnsi="Arial" w:cs="Arial"/>
          <w:sz w:val="28"/>
          <w:szCs w:val="28"/>
        </w:rPr>
        <w:t xml:space="preserve"> </w:t>
      </w:r>
      <w:r w:rsidR="00F04CEB" w:rsidRPr="00F04CEB">
        <w:rPr>
          <w:rFonts w:ascii="Arial" w:hAnsi="Arial" w:cs="Arial"/>
          <w:sz w:val="28"/>
          <w:szCs w:val="28"/>
        </w:rPr>
        <w:t>with dancing entertainment endorsement</w:t>
      </w:r>
      <w:r w:rsidR="006E520B">
        <w:rPr>
          <w:rFonts w:ascii="Arial" w:hAnsi="Arial" w:cs="Arial"/>
          <w:sz w:val="28"/>
          <w:szCs w:val="28"/>
        </w:rPr>
        <w:t xml:space="preserve">.  ANC5E Chair Karla Lewis </w:t>
      </w:r>
      <w:r w:rsidR="00FA0D0E">
        <w:rPr>
          <w:rFonts w:ascii="Arial" w:hAnsi="Arial" w:cs="Arial"/>
          <w:sz w:val="28"/>
          <w:szCs w:val="28"/>
        </w:rPr>
        <w:t>clarified that the dancing entertainment endorsement is new.  The</w:t>
      </w:r>
      <w:r w:rsidR="00D1126D">
        <w:rPr>
          <w:rFonts w:ascii="Arial" w:hAnsi="Arial" w:cs="Arial"/>
          <w:sz w:val="28"/>
          <w:szCs w:val="28"/>
        </w:rPr>
        <w:t xml:space="preserve"> restaurant</w:t>
      </w:r>
      <w:r w:rsidR="00FA0D0E">
        <w:rPr>
          <w:rFonts w:ascii="Arial" w:hAnsi="Arial" w:cs="Arial"/>
          <w:sz w:val="28"/>
          <w:szCs w:val="28"/>
        </w:rPr>
        <w:t xml:space="preserve"> chef Damian </w:t>
      </w:r>
      <w:r w:rsidR="00D13436">
        <w:rPr>
          <w:rFonts w:ascii="Arial" w:hAnsi="Arial" w:cs="Arial"/>
          <w:sz w:val="28"/>
          <w:szCs w:val="28"/>
        </w:rPr>
        <w:t xml:space="preserve">Brown </w:t>
      </w:r>
      <w:r w:rsidR="00723F24">
        <w:rPr>
          <w:rFonts w:ascii="Arial" w:hAnsi="Arial" w:cs="Arial"/>
          <w:sz w:val="28"/>
          <w:szCs w:val="28"/>
        </w:rPr>
        <w:t>said that the</w:t>
      </w:r>
      <w:r w:rsidR="009F5740">
        <w:rPr>
          <w:rFonts w:ascii="Arial" w:hAnsi="Arial" w:cs="Arial"/>
          <w:sz w:val="28"/>
          <w:szCs w:val="28"/>
        </w:rPr>
        <w:t xml:space="preserve">y </w:t>
      </w:r>
      <w:r w:rsidR="00386987">
        <w:rPr>
          <w:rFonts w:ascii="Arial" w:hAnsi="Arial" w:cs="Arial"/>
          <w:sz w:val="28"/>
          <w:szCs w:val="28"/>
        </w:rPr>
        <w:t>did not want to have dancing</w:t>
      </w:r>
      <w:r w:rsidR="00241F6D">
        <w:rPr>
          <w:rFonts w:ascii="Arial" w:hAnsi="Arial" w:cs="Arial"/>
          <w:sz w:val="28"/>
          <w:szCs w:val="28"/>
        </w:rPr>
        <w:t>,</w:t>
      </w:r>
      <w:r w:rsidR="00046C0C">
        <w:rPr>
          <w:rFonts w:ascii="Arial" w:hAnsi="Arial" w:cs="Arial"/>
          <w:sz w:val="28"/>
          <w:szCs w:val="28"/>
        </w:rPr>
        <w:t xml:space="preserve"> but </w:t>
      </w:r>
      <w:r w:rsidR="00241F6D">
        <w:rPr>
          <w:rFonts w:ascii="Arial" w:hAnsi="Arial" w:cs="Arial"/>
          <w:sz w:val="28"/>
          <w:szCs w:val="28"/>
        </w:rPr>
        <w:t>that he does</w:t>
      </w:r>
      <w:r w:rsidR="00046C0C">
        <w:rPr>
          <w:rFonts w:ascii="Arial" w:hAnsi="Arial" w:cs="Arial"/>
          <w:sz w:val="28"/>
          <w:szCs w:val="28"/>
        </w:rPr>
        <w:t xml:space="preserve"> want the entertainment endorsement. </w:t>
      </w:r>
      <w:r w:rsidR="001A77BE">
        <w:rPr>
          <w:rFonts w:ascii="Arial" w:hAnsi="Arial" w:cs="Arial"/>
          <w:sz w:val="28"/>
          <w:szCs w:val="28"/>
        </w:rPr>
        <w:t xml:space="preserve"> He said that the restaurant attorney included dancing in the endorsement, but that</w:t>
      </w:r>
      <w:r w:rsidR="00C2099A">
        <w:rPr>
          <w:rFonts w:ascii="Arial" w:hAnsi="Arial" w:cs="Arial"/>
          <w:sz w:val="28"/>
          <w:szCs w:val="28"/>
        </w:rPr>
        <w:t xml:space="preserve"> the restaurant </w:t>
      </w:r>
      <w:r w:rsidR="005F2F24">
        <w:rPr>
          <w:rFonts w:ascii="Arial" w:hAnsi="Arial" w:cs="Arial"/>
          <w:sz w:val="28"/>
          <w:szCs w:val="28"/>
        </w:rPr>
        <w:t xml:space="preserve">does not want dancing. </w:t>
      </w:r>
      <w:r w:rsidR="00046C0C">
        <w:rPr>
          <w:rFonts w:ascii="Arial" w:hAnsi="Arial" w:cs="Arial"/>
          <w:sz w:val="28"/>
          <w:szCs w:val="28"/>
        </w:rPr>
        <w:t xml:space="preserve"> </w:t>
      </w:r>
      <w:r w:rsidR="003B2B84">
        <w:rPr>
          <w:rFonts w:ascii="Arial" w:hAnsi="Arial" w:cs="Arial"/>
          <w:sz w:val="28"/>
          <w:szCs w:val="28"/>
        </w:rPr>
        <w:t xml:space="preserve">Mr. Brown </w:t>
      </w:r>
      <w:r w:rsidR="00BD0DAA">
        <w:rPr>
          <w:rFonts w:ascii="Arial" w:hAnsi="Arial" w:cs="Arial"/>
          <w:sz w:val="28"/>
          <w:szCs w:val="28"/>
        </w:rPr>
        <w:t xml:space="preserve">said that the </w:t>
      </w:r>
      <w:r w:rsidR="00104604">
        <w:rPr>
          <w:rFonts w:ascii="Arial" w:hAnsi="Arial" w:cs="Arial"/>
          <w:sz w:val="28"/>
          <w:szCs w:val="28"/>
        </w:rPr>
        <w:t xml:space="preserve">restaurant </w:t>
      </w:r>
      <w:r w:rsidR="00063F1B">
        <w:rPr>
          <w:rFonts w:ascii="Arial" w:hAnsi="Arial" w:cs="Arial"/>
          <w:sz w:val="28"/>
          <w:szCs w:val="28"/>
        </w:rPr>
        <w:t>windows</w:t>
      </w:r>
      <w:r w:rsidR="00BD0DAA">
        <w:rPr>
          <w:rFonts w:ascii="Arial" w:hAnsi="Arial" w:cs="Arial"/>
          <w:sz w:val="28"/>
          <w:szCs w:val="28"/>
        </w:rPr>
        <w:t xml:space="preserve"> would not be open when music was</w:t>
      </w:r>
      <w:r w:rsidR="00EA1261">
        <w:rPr>
          <w:rFonts w:ascii="Arial" w:hAnsi="Arial" w:cs="Arial"/>
          <w:sz w:val="28"/>
          <w:szCs w:val="28"/>
        </w:rPr>
        <w:t xml:space="preserve"> being played.  He said that he spent $10,000 on soundproofing.</w:t>
      </w:r>
      <w:r w:rsidR="00202184">
        <w:rPr>
          <w:rFonts w:ascii="Arial" w:hAnsi="Arial" w:cs="Arial"/>
          <w:sz w:val="28"/>
          <w:szCs w:val="28"/>
        </w:rPr>
        <w:t xml:space="preserve"> </w:t>
      </w:r>
      <w:r w:rsidR="00E82DA9">
        <w:rPr>
          <w:rFonts w:ascii="Arial" w:hAnsi="Arial" w:cs="Arial"/>
          <w:sz w:val="28"/>
          <w:szCs w:val="28"/>
        </w:rPr>
        <w:t>It was noted that the</w:t>
      </w:r>
      <w:r w:rsidR="002A0C66">
        <w:rPr>
          <w:rFonts w:ascii="Arial" w:hAnsi="Arial" w:cs="Arial"/>
          <w:sz w:val="28"/>
          <w:szCs w:val="28"/>
        </w:rPr>
        <w:t xml:space="preserve"> adjoining</w:t>
      </w:r>
      <w:r w:rsidR="000A2DD7">
        <w:rPr>
          <w:rFonts w:ascii="Arial" w:hAnsi="Arial" w:cs="Arial"/>
          <w:sz w:val="28"/>
          <w:szCs w:val="28"/>
        </w:rPr>
        <w:t xml:space="preserve"> residential</w:t>
      </w:r>
      <w:r w:rsidR="002A0C66">
        <w:rPr>
          <w:rFonts w:ascii="Arial" w:hAnsi="Arial" w:cs="Arial"/>
          <w:sz w:val="28"/>
          <w:szCs w:val="28"/>
        </w:rPr>
        <w:t xml:space="preserve"> building at 302-304 Florida Ave NW</w:t>
      </w:r>
      <w:r w:rsidR="00FF59FD">
        <w:rPr>
          <w:rFonts w:ascii="Arial" w:hAnsi="Arial" w:cs="Arial"/>
          <w:sz w:val="28"/>
          <w:szCs w:val="28"/>
        </w:rPr>
        <w:t xml:space="preserve"> is</w:t>
      </w:r>
      <w:r w:rsidR="00E82DA9">
        <w:rPr>
          <w:rFonts w:ascii="Arial" w:hAnsi="Arial" w:cs="Arial"/>
          <w:sz w:val="28"/>
          <w:szCs w:val="28"/>
        </w:rPr>
        <w:t xml:space="preserve"> under</w:t>
      </w:r>
      <w:r w:rsidR="00FF59FD">
        <w:rPr>
          <w:rFonts w:ascii="Arial" w:hAnsi="Arial" w:cs="Arial"/>
          <w:sz w:val="28"/>
          <w:szCs w:val="28"/>
        </w:rPr>
        <w:t xml:space="preserve"> </w:t>
      </w:r>
      <w:r w:rsidR="00E82DA9">
        <w:rPr>
          <w:rFonts w:ascii="Arial" w:hAnsi="Arial" w:cs="Arial"/>
          <w:sz w:val="28"/>
          <w:szCs w:val="28"/>
        </w:rPr>
        <w:t>construction</w:t>
      </w:r>
      <w:r w:rsidR="00FF59FD">
        <w:rPr>
          <w:rFonts w:ascii="Arial" w:hAnsi="Arial" w:cs="Arial"/>
          <w:sz w:val="28"/>
          <w:szCs w:val="28"/>
        </w:rPr>
        <w:t xml:space="preserve">.  There are no </w:t>
      </w:r>
      <w:r w:rsidR="00FF59FD">
        <w:rPr>
          <w:rFonts w:ascii="Arial" w:hAnsi="Arial" w:cs="Arial"/>
          <w:sz w:val="28"/>
          <w:szCs w:val="28"/>
        </w:rPr>
        <w:lastRenderedPageBreak/>
        <w:t>residents living next door</w:t>
      </w:r>
      <w:r w:rsidR="005F2F24">
        <w:rPr>
          <w:rFonts w:ascii="Arial" w:hAnsi="Arial" w:cs="Arial"/>
          <w:sz w:val="28"/>
          <w:szCs w:val="28"/>
        </w:rPr>
        <w:t xml:space="preserve"> yet</w:t>
      </w:r>
      <w:r w:rsidR="00FF59FD">
        <w:rPr>
          <w:rFonts w:ascii="Arial" w:hAnsi="Arial" w:cs="Arial"/>
          <w:sz w:val="28"/>
          <w:szCs w:val="28"/>
        </w:rPr>
        <w:t xml:space="preserve">.  </w:t>
      </w:r>
      <w:r w:rsidR="008755CE">
        <w:rPr>
          <w:rFonts w:ascii="Arial" w:hAnsi="Arial" w:cs="Arial"/>
          <w:sz w:val="28"/>
          <w:szCs w:val="28"/>
        </w:rPr>
        <w:t>It was noted</w:t>
      </w:r>
      <w:r w:rsidR="00171B78">
        <w:rPr>
          <w:rFonts w:ascii="Arial" w:hAnsi="Arial" w:cs="Arial"/>
          <w:sz w:val="28"/>
          <w:szCs w:val="28"/>
        </w:rPr>
        <w:t xml:space="preserve"> that there is no</w:t>
      </w:r>
      <w:r w:rsidR="005F2F24">
        <w:rPr>
          <w:rFonts w:ascii="Arial" w:hAnsi="Arial" w:cs="Arial"/>
          <w:sz w:val="28"/>
          <w:szCs w:val="28"/>
        </w:rPr>
        <w:t xml:space="preserve"> restaurant</w:t>
      </w:r>
      <w:r w:rsidR="00171B78">
        <w:rPr>
          <w:rFonts w:ascii="Arial" w:hAnsi="Arial" w:cs="Arial"/>
          <w:sz w:val="28"/>
          <w:szCs w:val="28"/>
        </w:rPr>
        <w:t xml:space="preserve"> cover charge.  </w:t>
      </w:r>
    </w:p>
    <w:p w14:paraId="6625E9EE" w14:textId="12C01219" w:rsidR="00004C94" w:rsidRDefault="00004C94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14:paraId="49582E6F" w14:textId="3BA1AAD0" w:rsidR="006E0E6A" w:rsidRDefault="006E0E6A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422C4DB" wp14:editId="04E6D07E">
            <wp:extent cx="3162300" cy="1438275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63894" w14:textId="77777777" w:rsidR="00046C0C" w:rsidRDefault="00046C0C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3B8AD2E8" w14:textId="571B3049" w:rsidR="00D335FA" w:rsidRDefault="007F210A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stated t</w:t>
      </w:r>
      <w:r w:rsidR="004C0A83">
        <w:rPr>
          <w:rFonts w:ascii="Arial" w:hAnsi="Arial" w:cs="Arial"/>
          <w:sz w:val="28"/>
          <w:szCs w:val="28"/>
        </w:rPr>
        <w:t xml:space="preserve">he BCA position will support the license so long as the dancing endorsement prior to </w:t>
      </w:r>
      <w:r>
        <w:rPr>
          <w:rFonts w:ascii="Arial" w:hAnsi="Arial" w:cs="Arial"/>
          <w:sz w:val="28"/>
          <w:szCs w:val="28"/>
        </w:rPr>
        <w:t>protest</w:t>
      </w:r>
      <w:r w:rsidR="005252E4">
        <w:rPr>
          <w:rFonts w:ascii="Arial" w:hAnsi="Arial" w:cs="Arial"/>
          <w:sz w:val="28"/>
          <w:szCs w:val="28"/>
        </w:rPr>
        <w:t xml:space="preserve"> has been removed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14275A30" w14:textId="77777777" w:rsidR="004704FA" w:rsidRDefault="004704FA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6F2897AE" w14:textId="38995DE6" w:rsidR="004704FA" w:rsidRDefault="005E304C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ANC5E02 </w:t>
      </w:r>
      <w:r w:rsidR="006B2983">
        <w:rPr>
          <w:rFonts w:ascii="Arial" w:hAnsi="Arial" w:cs="Arial"/>
          <w:sz w:val="28"/>
          <w:szCs w:val="28"/>
        </w:rPr>
        <w:t>Commissioner</w:t>
      </w:r>
      <w:r>
        <w:rPr>
          <w:rFonts w:ascii="Arial" w:hAnsi="Arial" w:cs="Arial"/>
          <w:sz w:val="28"/>
          <w:szCs w:val="28"/>
        </w:rPr>
        <w:t xml:space="preserve"> Karla</w:t>
      </w:r>
      <w:r w:rsidR="006B2983">
        <w:rPr>
          <w:rFonts w:ascii="Arial" w:hAnsi="Arial" w:cs="Arial"/>
          <w:sz w:val="28"/>
          <w:szCs w:val="28"/>
        </w:rPr>
        <w:t xml:space="preserve"> Lewis </w:t>
      </w:r>
      <w:r w:rsidR="004704FA">
        <w:rPr>
          <w:rFonts w:ascii="Arial" w:hAnsi="Arial" w:cs="Arial"/>
          <w:sz w:val="28"/>
          <w:szCs w:val="28"/>
        </w:rPr>
        <w:t>suggested withdrawing</w:t>
      </w:r>
      <w:r w:rsidR="00805EA3">
        <w:rPr>
          <w:rFonts w:ascii="Arial" w:hAnsi="Arial" w:cs="Arial"/>
          <w:sz w:val="28"/>
          <w:szCs w:val="28"/>
        </w:rPr>
        <w:t xml:space="preserve"> the current renewal request. </w:t>
      </w:r>
    </w:p>
    <w:p w14:paraId="6DB3FB76" w14:textId="77777777" w:rsidR="007F210A" w:rsidRDefault="007F210A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699CD9B0" w14:textId="5E3DD064" w:rsidR="00A93C7E" w:rsidRDefault="00A93C7E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E85666">
        <w:rPr>
          <w:rFonts w:ascii="Arial" w:hAnsi="Arial" w:cs="Arial"/>
          <w:sz w:val="28"/>
          <w:szCs w:val="28"/>
        </w:rPr>
        <w:t xml:space="preserve"> Alcoholic Beverage Regulation Administration (</w:t>
      </w:r>
      <w:r>
        <w:rPr>
          <w:rFonts w:ascii="Arial" w:hAnsi="Arial" w:cs="Arial"/>
          <w:sz w:val="28"/>
          <w:szCs w:val="28"/>
        </w:rPr>
        <w:t>ABRA</w:t>
      </w:r>
      <w:r w:rsidR="00E8566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hearing is</w:t>
      </w:r>
      <w:r w:rsidR="00E85666">
        <w:rPr>
          <w:rFonts w:ascii="Arial" w:hAnsi="Arial" w:cs="Arial"/>
          <w:sz w:val="28"/>
          <w:szCs w:val="28"/>
        </w:rPr>
        <w:t xml:space="preserve"> scheduled for </w:t>
      </w:r>
      <w:r w:rsidR="00270FDA">
        <w:rPr>
          <w:rFonts w:ascii="Arial" w:hAnsi="Arial" w:cs="Arial"/>
          <w:sz w:val="28"/>
          <w:szCs w:val="28"/>
        </w:rPr>
        <w:t>Monday, 03/27/2023.  The next BCA meeting is slated for Monday, 03/20/2023</w:t>
      </w:r>
      <w:r w:rsidR="00B10EFC">
        <w:rPr>
          <w:rFonts w:ascii="Arial" w:hAnsi="Arial" w:cs="Arial"/>
          <w:sz w:val="28"/>
          <w:szCs w:val="28"/>
        </w:rPr>
        <w:t>, where the discussion can continue</w:t>
      </w:r>
      <w:r w:rsidR="00270FDA">
        <w:rPr>
          <w:rFonts w:ascii="Arial" w:hAnsi="Arial" w:cs="Arial"/>
          <w:sz w:val="28"/>
          <w:szCs w:val="28"/>
        </w:rPr>
        <w:t xml:space="preserve">. </w:t>
      </w:r>
    </w:p>
    <w:p w14:paraId="30DC896D" w14:textId="77777777" w:rsidR="00952AF8" w:rsidRDefault="00952AF8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6B4B83C4" w14:textId="67863ACC" w:rsidR="00EF3DEA" w:rsidRPr="006E0E6A" w:rsidRDefault="00EF3DEA" w:rsidP="00F04CE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6E0E6A">
        <w:rPr>
          <w:rFonts w:ascii="Arial" w:hAnsi="Arial" w:cs="Arial"/>
          <w:b/>
          <w:bCs/>
          <w:color w:val="FF0000"/>
          <w:sz w:val="28"/>
          <w:szCs w:val="28"/>
        </w:rPr>
        <w:t xml:space="preserve">Government representatives </w:t>
      </w:r>
    </w:p>
    <w:p w14:paraId="136AA0D0" w14:textId="60DADA40" w:rsidR="00EF3DEA" w:rsidRDefault="00EF3DEA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Ward 5 C</w:t>
      </w:r>
      <w:r w:rsidR="00B10EFC">
        <w:rPr>
          <w:rFonts w:ascii="Arial" w:hAnsi="Arial" w:cs="Arial"/>
          <w:sz w:val="28"/>
          <w:szCs w:val="28"/>
        </w:rPr>
        <w:t>ouncilmember Zachary</w:t>
      </w:r>
      <w:r>
        <w:rPr>
          <w:rFonts w:ascii="Arial" w:hAnsi="Arial" w:cs="Arial"/>
          <w:sz w:val="28"/>
          <w:szCs w:val="28"/>
        </w:rPr>
        <w:t xml:space="preserve"> Parker </w:t>
      </w:r>
      <w:r w:rsidR="00B96010">
        <w:rPr>
          <w:rFonts w:ascii="Arial" w:hAnsi="Arial" w:cs="Arial"/>
          <w:sz w:val="28"/>
          <w:szCs w:val="28"/>
        </w:rPr>
        <w:t xml:space="preserve">shared a </w:t>
      </w:r>
      <w:r w:rsidR="00635FC1">
        <w:rPr>
          <w:rFonts w:ascii="Arial" w:hAnsi="Arial" w:cs="Arial"/>
          <w:sz w:val="28"/>
          <w:szCs w:val="28"/>
        </w:rPr>
        <w:t>he</w:t>
      </w:r>
      <w:r w:rsidR="005E304C">
        <w:rPr>
          <w:rFonts w:ascii="Arial" w:hAnsi="Arial" w:cs="Arial"/>
          <w:sz w:val="28"/>
          <w:szCs w:val="28"/>
        </w:rPr>
        <w:t xml:space="preserve">fty </w:t>
      </w:r>
      <w:r w:rsidR="00635FC1">
        <w:rPr>
          <w:rFonts w:ascii="Arial" w:hAnsi="Arial" w:cs="Arial"/>
          <w:sz w:val="28"/>
          <w:szCs w:val="28"/>
        </w:rPr>
        <w:t>set</w:t>
      </w:r>
      <w:r w:rsidR="00B96010">
        <w:rPr>
          <w:rFonts w:ascii="Arial" w:hAnsi="Arial" w:cs="Arial"/>
          <w:sz w:val="28"/>
          <w:szCs w:val="28"/>
        </w:rPr>
        <w:t xml:space="preserve"> of community information</w:t>
      </w:r>
      <w:r w:rsidR="008B28C4">
        <w:rPr>
          <w:rFonts w:ascii="Arial" w:hAnsi="Arial" w:cs="Arial"/>
          <w:sz w:val="28"/>
          <w:szCs w:val="28"/>
        </w:rPr>
        <w:t xml:space="preserve">.  He specifically mentioned </w:t>
      </w:r>
      <w:r w:rsidR="00C74637">
        <w:rPr>
          <w:rFonts w:ascii="Arial" w:hAnsi="Arial" w:cs="Arial"/>
          <w:sz w:val="28"/>
          <w:szCs w:val="28"/>
        </w:rPr>
        <w:t>the potential funding for more MPD officers</w:t>
      </w:r>
      <w:r w:rsidR="005B7514">
        <w:rPr>
          <w:rFonts w:ascii="Arial" w:hAnsi="Arial" w:cs="Arial"/>
          <w:sz w:val="28"/>
          <w:szCs w:val="28"/>
        </w:rPr>
        <w:t xml:space="preserve">.  Ms. Quinn commented on the proposal to </w:t>
      </w:r>
      <w:r w:rsidR="00C74637">
        <w:rPr>
          <w:rFonts w:ascii="Arial" w:hAnsi="Arial" w:cs="Arial"/>
          <w:sz w:val="28"/>
          <w:szCs w:val="28"/>
        </w:rPr>
        <w:t>remov</w:t>
      </w:r>
      <w:r w:rsidR="005B7514">
        <w:rPr>
          <w:rFonts w:ascii="Arial" w:hAnsi="Arial" w:cs="Arial"/>
          <w:sz w:val="28"/>
          <w:szCs w:val="28"/>
        </w:rPr>
        <w:t>e</w:t>
      </w:r>
      <w:r w:rsidR="00816A2D">
        <w:rPr>
          <w:rFonts w:ascii="Arial" w:hAnsi="Arial" w:cs="Arial"/>
          <w:sz w:val="28"/>
          <w:szCs w:val="28"/>
        </w:rPr>
        <w:t xml:space="preserve"> MPD</w:t>
      </w:r>
      <w:r w:rsidR="005B7514">
        <w:rPr>
          <w:rFonts w:ascii="Arial" w:hAnsi="Arial" w:cs="Arial"/>
          <w:sz w:val="28"/>
          <w:szCs w:val="28"/>
        </w:rPr>
        <w:t xml:space="preserve"> </w:t>
      </w:r>
      <w:r w:rsidR="00C74637">
        <w:rPr>
          <w:rFonts w:ascii="Arial" w:hAnsi="Arial" w:cs="Arial"/>
          <w:sz w:val="28"/>
          <w:szCs w:val="28"/>
        </w:rPr>
        <w:t xml:space="preserve">accountability goals. </w:t>
      </w:r>
    </w:p>
    <w:p w14:paraId="09522EDA" w14:textId="77777777" w:rsidR="00133389" w:rsidRDefault="00133389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093997D2" w14:textId="2CF5B55A" w:rsidR="00133389" w:rsidRDefault="00816A2D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ANC5E05 </w:t>
      </w:r>
      <w:r w:rsidR="00133389">
        <w:rPr>
          <w:rFonts w:ascii="Arial" w:hAnsi="Arial" w:cs="Arial"/>
          <w:sz w:val="28"/>
          <w:szCs w:val="28"/>
        </w:rPr>
        <w:t>Commissioner</w:t>
      </w:r>
      <w:r>
        <w:rPr>
          <w:rFonts w:ascii="Arial" w:hAnsi="Arial" w:cs="Arial"/>
          <w:sz w:val="28"/>
          <w:szCs w:val="28"/>
        </w:rPr>
        <w:t xml:space="preserve"> Kevin</w:t>
      </w:r>
      <w:r w:rsidR="00133389">
        <w:rPr>
          <w:rFonts w:ascii="Arial" w:hAnsi="Arial" w:cs="Arial"/>
          <w:sz w:val="28"/>
          <w:szCs w:val="28"/>
        </w:rPr>
        <w:t xml:space="preserve"> Rapp</w:t>
      </w:r>
      <w:r>
        <w:rPr>
          <w:rFonts w:ascii="Arial" w:hAnsi="Arial" w:cs="Arial"/>
          <w:sz w:val="28"/>
          <w:szCs w:val="28"/>
        </w:rPr>
        <w:t xml:space="preserve"> reported that the </w:t>
      </w:r>
      <w:r w:rsidR="00D060F7">
        <w:rPr>
          <w:rFonts w:ascii="Arial" w:hAnsi="Arial" w:cs="Arial"/>
          <w:sz w:val="28"/>
          <w:szCs w:val="28"/>
        </w:rPr>
        <w:t xml:space="preserve">Hillview Market owner has </w:t>
      </w:r>
      <w:r>
        <w:rPr>
          <w:rFonts w:ascii="Arial" w:hAnsi="Arial" w:cs="Arial"/>
          <w:sz w:val="28"/>
          <w:szCs w:val="28"/>
        </w:rPr>
        <w:t>withdrawn his</w:t>
      </w:r>
      <w:r w:rsidR="00282CED">
        <w:rPr>
          <w:rFonts w:ascii="Arial" w:hAnsi="Arial" w:cs="Arial"/>
          <w:sz w:val="28"/>
          <w:szCs w:val="28"/>
        </w:rPr>
        <w:t xml:space="preserve"> HPO </w:t>
      </w:r>
      <w:r w:rsidR="00D060F7">
        <w:rPr>
          <w:rFonts w:ascii="Arial" w:hAnsi="Arial" w:cs="Arial"/>
          <w:sz w:val="28"/>
          <w:szCs w:val="28"/>
        </w:rPr>
        <w:t>application.</w:t>
      </w:r>
      <w:r w:rsidR="00282CED">
        <w:rPr>
          <w:rFonts w:ascii="Arial" w:hAnsi="Arial" w:cs="Arial"/>
          <w:sz w:val="28"/>
          <w:szCs w:val="28"/>
        </w:rPr>
        <w:t xml:space="preserve"> </w:t>
      </w:r>
      <w:r w:rsidR="007A39A4">
        <w:rPr>
          <w:rFonts w:ascii="Arial" w:hAnsi="Arial" w:cs="Arial"/>
          <w:sz w:val="28"/>
          <w:szCs w:val="28"/>
        </w:rPr>
        <w:t>Commissioner Rapp</w:t>
      </w:r>
      <w:r w:rsidR="00282CED">
        <w:rPr>
          <w:rFonts w:ascii="Arial" w:hAnsi="Arial" w:cs="Arial"/>
          <w:sz w:val="28"/>
          <w:szCs w:val="28"/>
        </w:rPr>
        <w:t xml:space="preserve"> mentioned planning a s</w:t>
      </w:r>
      <w:r w:rsidR="009C64B8">
        <w:rPr>
          <w:rFonts w:ascii="Arial" w:hAnsi="Arial" w:cs="Arial"/>
          <w:sz w:val="28"/>
          <w:szCs w:val="28"/>
        </w:rPr>
        <w:t xml:space="preserve">afety walk.  He has met with </w:t>
      </w:r>
      <w:r w:rsidR="00282CED">
        <w:rPr>
          <w:rFonts w:ascii="Arial" w:hAnsi="Arial" w:cs="Arial"/>
          <w:sz w:val="28"/>
          <w:szCs w:val="28"/>
        </w:rPr>
        <w:t xml:space="preserve">DC </w:t>
      </w:r>
      <w:r w:rsidR="009C64B8">
        <w:rPr>
          <w:rFonts w:ascii="Arial" w:hAnsi="Arial" w:cs="Arial"/>
          <w:sz w:val="28"/>
          <w:szCs w:val="28"/>
        </w:rPr>
        <w:t xml:space="preserve">Congresswoman </w:t>
      </w:r>
      <w:r w:rsidR="00282CED">
        <w:rPr>
          <w:rFonts w:ascii="Arial" w:hAnsi="Arial" w:cs="Arial"/>
          <w:sz w:val="28"/>
          <w:szCs w:val="28"/>
        </w:rPr>
        <w:t xml:space="preserve">Eleanor Holmes </w:t>
      </w:r>
      <w:r w:rsidR="009C64B8">
        <w:rPr>
          <w:rFonts w:ascii="Arial" w:hAnsi="Arial" w:cs="Arial"/>
          <w:sz w:val="28"/>
          <w:szCs w:val="28"/>
        </w:rPr>
        <w:t xml:space="preserve">Norton about possibly opening up the federal side of </w:t>
      </w:r>
      <w:r w:rsidR="006B2983">
        <w:rPr>
          <w:rFonts w:ascii="Arial" w:hAnsi="Arial" w:cs="Arial"/>
          <w:sz w:val="28"/>
          <w:szCs w:val="28"/>
        </w:rPr>
        <w:t xml:space="preserve">the </w:t>
      </w:r>
      <w:r w:rsidR="009C64B8">
        <w:rPr>
          <w:rFonts w:ascii="Arial" w:hAnsi="Arial" w:cs="Arial"/>
          <w:sz w:val="28"/>
          <w:szCs w:val="28"/>
        </w:rPr>
        <w:t>McMillan</w:t>
      </w:r>
      <w:r w:rsidR="006B2983">
        <w:rPr>
          <w:rFonts w:ascii="Arial" w:hAnsi="Arial" w:cs="Arial"/>
          <w:sz w:val="28"/>
          <w:szCs w:val="28"/>
        </w:rPr>
        <w:t xml:space="preserve"> Reservoir site</w:t>
      </w:r>
      <w:r w:rsidR="004D76CA">
        <w:rPr>
          <w:rFonts w:ascii="Arial" w:hAnsi="Arial" w:cs="Arial"/>
          <w:sz w:val="28"/>
          <w:szCs w:val="28"/>
        </w:rPr>
        <w:t xml:space="preserve"> west of 1</w:t>
      </w:r>
      <w:r w:rsidR="004D76CA" w:rsidRPr="004D76CA">
        <w:rPr>
          <w:rFonts w:ascii="Arial" w:hAnsi="Arial" w:cs="Arial"/>
          <w:sz w:val="28"/>
          <w:szCs w:val="28"/>
          <w:vertAlign w:val="superscript"/>
        </w:rPr>
        <w:t>st</w:t>
      </w:r>
      <w:r w:rsidR="004D76CA">
        <w:rPr>
          <w:rFonts w:ascii="Arial" w:hAnsi="Arial" w:cs="Arial"/>
          <w:sz w:val="28"/>
          <w:szCs w:val="28"/>
        </w:rPr>
        <w:t xml:space="preserve"> St NW.  </w:t>
      </w:r>
      <w:r w:rsidR="009C64B8">
        <w:rPr>
          <w:rFonts w:ascii="Arial" w:hAnsi="Arial" w:cs="Arial"/>
          <w:sz w:val="28"/>
          <w:szCs w:val="28"/>
        </w:rPr>
        <w:t xml:space="preserve"> </w:t>
      </w:r>
    </w:p>
    <w:p w14:paraId="7176F6E7" w14:textId="77777777" w:rsidR="009C64B8" w:rsidRDefault="009C64B8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7E394136" w14:textId="3229423C" w:rsidR="009C64B8" w:rsidRDefault="00E5542B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ANC5E04 </w:t>
      </w:r>
      <w:r w:rsidR="00D97402">
        <w:rPr>
          <w:rFonts w:ascii="Arial" w:hAnsi="Arial" w:cs="Arial"/>
          <w:sz w:val="28"/>
          <w:szCs w:val="28"/>
        </w:rPr>
        <w:t>Commissioner Imtiaz</w:t>
      </w:r>
      <w:r w:rsidR="004827AA">
        <w:rPr>
          <w:rFonts w:ascii="Arial" w:hAnsi="Arial" w:cs="Arial"/>
          <w:sz w:val="28"/>
          <w:szCs w:val="28"/>
        </w:rPr>
        <w:t xml:space="preserve"> mentioned her Sunday, March 12, 2023</w:t>
      </w:r>
      <w:r w:rsidR="001A6518">
        <w:rPr>
          <w:rFonts w:ascii="Arial" w:hAnsi="Arial" w:cs="Arial"/>
          <w:sz w:val="28"/>
          <w:szCs w:val="28"/>
        </w:rPr>
        <w:t xml:space="preserve">, neighborhood clean-up. </w:t>
      </w:r>
      <w:r w:rsidR="00D97402">
        <w:rPr>
          <w:rFonts w:ascii="Arial" w:hAnsi="Arial" w:cs="Arial"/>
          <w:sz w:val="28"/>
          <w:szCs w:val="28"/>
        </w:rPr>
        <w:t xml:space="preserve"> </w:t>
      </w:r>
    </w:p>
    <w:p w14:paraId="06912497" w14:textId="77777777" w:rsidR="00E07D42" w:rsidRDefault="00E07D42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4D743633" w14:textId="4CB8D590" w:rsidR="00E07D42" w:rsidRDefault="00E07D42" w:rsidP="00F04CEB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E5D119" wp14:editId="59922A62">
            <wp:extent cx="2175263" cy="1876425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754" cy="188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4A4A" w14:textId="77777777" w:rsidR="00C74637" w:rsidRDefault="00C74637" w:rsidP="00F04CEB">
      <w:pPr>
        <w:pStyle w:val="NoSpacing"/>
        <w:rPr>
          <w:rFonts w:ascii="Arial" w:hAnsi="Arial" w:cs="Arial"/>
          <w:sz w:val="28"/>
          <w:szCs w:val="28"/>
        </w:rPr>
      </w:pPr>
    </w:p>
    <w:p w14:paraId="71EF95B6" w14:textId="1FAF805F" w:rsidR="004B7C11" w:rsidRPr="004B7C11" w:rsidRDefault="004B7C11" w:rsidP="004B7C11">
      <w:pPr>
        <w:pStyle w:val="NoSpacing"/>
        <w:rPr>
          <w:rFonts w:ascii="Arial" w:hAnsi="Arial" w:cs="Arial"/>
          <w:sz w:val="28"/>
          <w:szCs w:val="28"/>
        </w:rPr>
      </w:pPr>
      <w:r w:rsidRPr="004B7C11">
        <w:rPr>
          <w:rFonts w:ascii="Arial" w:hAnsi="Arial" w:cs="Arial"/>
          <w:sz w:val="28"/>
          <w:szCs w:val="28"/>
        </w:rPr>
        <w:t>The meeting ended at 09:</w:t>
      </w:r>
      <w:r w:rsidR="00A04E7A">
        <w:rPr>
          <w:rFonts w:ascii="Arial" w:hAnsi="Arial" w:cs="Arial"/>
          <w:sz w:val="28"/>
          <w:szCs w:val="28"/>
        </w:rPr>
        <w:t>35</w:t>
      </w:r>
      <w:r w:rsidRPr="004B7C11">
        <w:rPr>
          <w:rFonts w:ascii="Arial" w:hAnsi="Arial" w:cs="Arial"/>
          <w:sz w:val="28"/>
          <w:szCs w:val="28"/>
        </w:rPr>
        <w:t xml:space="preserve"> pm.</w:t>
      </w:r>
    </w:p>
    <w:p w14:paraId="7C0DF2D0" w14:textId="535D6B0D" w:rsidR="004B7C11" w:rsidRDefault="001B1AAA">
      <w:r>
        <w:t xml:space="preserve"> </w:t>
      </w:r>
    </w:p>
    <w:p w14:paraId="05467FF3" w14:textId="77777777" w:rsidR="001B1AAA" w:rsidRDefault="001B1AAA" w:rsidP="001B1AAA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7CA737D5" w14:textId="77777777" w:rsidR="001B1AAA" w:rsidRDefault="001B1AAA" w:rsidP="001B1AAA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1B1AAA" w14:paraId="1A102040" w14:textId="77777777" w:rsidTr="00C247B2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ED2D" w14:textId="77777777" w:rsidR="001B1AAA" w:rsidRDefault="001B1AAA" w:rsidP="00C247B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880" w14:textId="77777777" w:rsidR="001B1AAA" w:rsidRDefault="001B1AAA" w:rsidP="00C247B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DF1C" w14:textId="77777777" w:rsidR="001B1AAA" w:rsidRDefault="001B1AAA" w:rsidP="00C247B2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1B1AAA" w14:paraId="24D99E26" w14:textId="77777777" w:rsidTr="00C247B2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104" w14:textId="77777777" w:rsidR="001B1AAA" w:rsidRPr="00025863" w:rsidRDefault="001B1AAA" w:rsidP="00C247B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 w:rsidRPr="00025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201" w14:textId="72EBD7AA" w:rsidR="001B1AAA" w:rsidRPr="00DA644D" w:rsidRDefault="00DA644D" w:rsidP="00C247B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A644D">
              <w:rPr>
                <w:rFonts w:ascii="Arial" w:hAnsi="Arial" w:cs="Arial"/>
                <w:sz w:val="28"/>
                <w:szCs w:val="28"/>
              </w:rPr>
              <w:t xml:space="preserve">A motion was made and seconded to donate $500 to </w:t>
            </w:r>
            <w:r>
              <w:rPr>
                <w:rFonts w:ascii="Arial" w:hAnsi="Arial" w:cs="Arial"/>
                <w:sz w:val="28"/>
                <w:szCs w:val="28"/>
              </w:rPr>
              <w:t>St. George’s Episcopal C</w:t>
            </w:r>
            <w:r w:rsidRPr="00DA644D">
              <w:rPr>
                <w:rFonts w:ascii="Arial" w:hAnsi="Arial" w:cs="Arial"/>
                <w:sz w:val="28"/>
                <w:szCs w:val="28"/>
              </w:rPr>
              <w:t>hurch.  There was a voice vote of support.</w:t>
            </w:r>
          </w:p>
          <w:p w14:paraId="1B9950D5" w14:textId="77777777" w:rsidR="001B1AAA" w:rsidRPr="00025863" w:rsidRDefault="001B1AAA" w:rsidP="00C247B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C01" w14:textId="6B137CA1" w:rsidR="001B1AAA" w:rsidRPr="00025863" w:rsidRDefault="001B1AAA" w:rsidP="00C247B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passes</w:t>
            </w:r>
            <w:r w:rsidR="00EF2F7C">
              <w:rPr>
                <w:rFonts w:ascii="Arial" w:hAnsi="Arial" w:cs="Arial"/>
                <w:sz w:val="24"/>
                <w:szCs w:val="24"/>
              </w:rPr>
              <w:t xml:space="preserve"> on a voice vote.</w:t>
            </w:r>
          </w:p>
        </w:tc>
      </w:tr>
      <w:tr w:rsidR="001B1AAA" w14:paraId="71F8BB4E" w14:textId="77777777" w:rsidTr="00C247B2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DFA" w14:textId="77777777" w:rsidR="001B1AAA" w:rsidRPr="00025863" w:rsidRDefault="001B1AAA" w:rsidP="00C247B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62D" w14:textId="0D727053" w:rsidR="001B1AAA" w:rsidRPr="005D1597" w:rsidRDefault="00AB16FF" w:rsidP="00C247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No vote was taken, but there was a voice vote of support for the BCA to provide written testimony</w:t>
            </w:r>
            <w:r w:rsidR="0048644B">
              <w:rPr>
                <w:rFonts w:ascii="Arial" w:hAnsi="Arial" w:cs="Arial"/>
                <w:sz w:val="28"/>
                <w:szCs w:val="28"/>
              </w:rPr>
              <w:t xml:space="preserve"> to the</w:t>
            </w:r>
            <w:r w:rsidR="009601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4FFD">
              <w:rPr>
                <w:rFonts w:ascii="Arial" w:hAnsi="Arial" w:cs="Arial"/>
                <w:sz w:val="28"/>
                <w:szCs w:val="28"/>
              </w:rPr>
              <w:t xml:space="preserve">2023 DC Council </w:t>
            </w:r>
            <w:r w:rsidR="0048644B">
              <w:rPr>
                <w:rFonts w:ascii="Arial" w:hAnsi="Arial" w:cs="Arial"/>
                <w:sz w:val="28"/>
                <w:szCs w:val="28"/>
              </w:rPr>
              <w:t>budget</w:t>
            </w:r>
            <w:r w:rsidR="00244FFD">
              <w:rPr>
                <w:rFonts w:ascii="Arial" w:hAnsi="Arial" w:cs="Arial"/>
                <w:sz w:val="28"/>
                <w:szCs w:val="28"/>
              </w:rPr>
              <w:t xml:space="preserve"> oversight hearing for the DC Office of Planning</w:t>
            </w:r>
            <w:r w:rsidR="0048644B">
              <w:rPr>
                <w:rFonts w:ascii="Arial" w:hAnsi="Arial" w:cs="Arial"/>
                <w:sz w:val="28"/>
                <w:szCs w:val="28"/>
              </w:rPr>
              <w:t xml:space="preserve"> -- r</w:t>
            </w:r>
            <w:r w:rsidR="00960186">
              <w:rPr>
                <w:rFonts w:ascii="Arial" w:hAnsi="Arial" w:cs="Arial"/>
                <w:sz w:val="28"/>
                <w:szCs w:val="28"/>
              </w:rPr>
              <w:t>egarding th</w:t>
            </w:r>
            <w:r w:rsidR="00416B07">
              <w:rPr>
                <w:rFonts w:ascii="Arial" w:hAnsi="Arial" w:cs="Arial"/>
                <w:sz w:val="28"/>
                <w:szCs w:val="28"/>
              </w:rPr>
              <w:t>e</w:t>
            </w:r>
            <w:r w:rsidR="00960186">
              <w:rPr>
                <w:rFonts w:ascii="Arial" w:hAnsi="Arial" w:cs="Arial"/>
                <w:sz w:val="28"/>
                <w:szCs w:val="28"/>
              </w:rPr>
              <w:t xml:space="preserve"> HPO historic homeowner grant program</w:t>
            </w:r>
            <w:r w:rsidR="00416B07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479" w14:textId="77777777" w:rsidR="001B1AAA" w:rsidRDefault="001B1AAA" w:rsidP="00C247B2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no motion – just a vote of support. </w:t>
            </w:r>
          </w:p>
        </w:tc>
      </w:tr>
    </w:tbl>
    <w:p w14:paraId="4CA8DD81" w14:textId="77777777" w:rsidR="001B1AAA" w:rsidRDefault="001B1AAA"/>
    <w:sectPr w:rsidR="001B1A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EEEB" w14:textId="77777777" w:rsidR="0045363D" w:rsidRDefault="0045363D" w:rsidP="00F41E49">
      <w:pPr>
        <w:spacing w:after="0" w:line="240" w:lineRule="auto"/>
      </w:pPr>
      <w:r>
        <w:separator/>
      </w:r>
    </w:p>
  </w:endnote>
  <w:endnote w:type="continuationSeparator" w:id="0">
    <w:p w14:paraId="1C01D152" w14:textId="77777777" w:rsidR="0045363D" w:rsidRDefault="0045363D" w:rsidP="00F4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73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D5B78" w14:textId="584B635A" w:rsidR="00F41E49" w:rsidRDefault="00F41E4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31BF6E" w14:textId="77777777" w:rsidR="00F41E49" w:rsidRDefault="00F4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BFA7" w14:textId="77777777" w:rsidR="0045363D" w:rsidRDefault="0045363D" w:rsidP="00F41E49">
      <w:pPr>
        <w:spacing w:after="0" w:line="240" w:lineRule="auto"/>
      </w:pPr>
      <w:r>
        <w:separator/>
      </w:r>
    </w:p>
  </w:footnote>
  <w:footnote w:type="continuationSeparator" w:id="0">
    <w:p w14:paraId="7D2D0A9F" w14:textId="77777777" w:rsidR="0045363D" w:rsidRDefault="0045363D" w:rsidP="00F4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876"/>
    <w:multiLevelType w:val="hybridMultilevel"/>
    <w:tmpl w:val="374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5F1B"/>
    <w:multiLevelType w:val="hybridMultilevel"/>
    <w:tmpl w:val="AD9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AEF"/>
    <w:multiLevelType w:val="hybridMultilevel"/>
    <w:tmpl w:val="D85CC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13270029">
    <w:abstractNumId w:val="2"/>
  </w:num>
  <w:num w:numId="2" w16cid:durableId="176771001">
    <w:abstractNumId w:val="1"/>
  </w:num>
  <w:num w:numId="3" w16cid:durableId="189392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1"/>
    <w:rsid w:val="00004C94"/>
    <w:rsid w:val="000161E7"/>
    <w:rsid w:val="000423A0"/>
    <w:rsid w:val="00046C0C"/>
    <w:rsid w:val="00063F1B"/>
    <w:rsid w:val="00064709"/>
    <w:rsid w:val="000664D9"/>
    <w:rsid w:val="00081D1B"/>
    <w:rsid w:val="000851FA"/>
    <w:rsid w:val="000A2DD7"/>
    <w:rsid w:val="000A3E1B"/>
    <w:rsid w:val="000D0C54"/>
    <w:rsid w:val="000D2542"/>
    <w:rsid w:val="000D7055"/>
    <w:rsid w:val="000E02A6"/>
    <w:rsid w:val="001015DC"/>
    <w:rsid w:val="00104604"/>
    <w:rsid w:val="001109A5"/>
    <w:rsid w:val="0012217A"/>
    <w:rsid w:val="001323F8"/>
    <w:rsid w:val="00133389"/>
    <w:rsid w:val="00171B78"/>
    <w:rsid w:val="00180D67"/>
    <w:rsid w:val="0019560E"/>
    <w:rsid w:val="00196760"/>
    <w:rsid w:val="001A6518"/>
    <w:rsid w:val="001A77BE"/>
    <w:rsid w:val="001B1AAA"/>
    <w:rsid w:val="001B77EA"/>
    <w:rsid w:val="001C5B3A"/>
    <w:rsid w:val="001E0BA9"/>
    <w:rsid w:val="00202184"/>
    <w:rsid w:val="00214BD7"/>
    <w:rsid w:val="002411BD"/>
    <w:rsid w:val="00241F6D"/>
    <w:rsid w:val="00244FFD"/>
    <w:rsid w:val="00270FDA"/>
    <w:rsid w:val="00282CED"/>
    <w:rsid w:val="002A0C66"/>
    <w:rsid w:val="002C0D8B"/>
    <w:rsid w:val="00320AF3"/>
    <w:rsid w:val="00322566"/>
    <w:rsid w:val="00327FC2"/>
    <w:rsid w:val="003358BE"/>
    <w:rsid w:val="00365C37"/>
    <w:rsid w:val="00367677"/>
    <w:rsid w:val="003801E1"/>
    <w:rsid w:val="00385C4B"/>
    <w:rsid w:val="00386987"/>
    <w:rsid w:val="003A6A88"/>
    <w:rsid w:val="003B2B84"/>
    <w:rsid w:val="003D7813"/>
    <w:rsid w:val="004008D7"/>
    <w:rsid w:val="00402C84"/>
    <w:rsid w:val="00410333"/>
    <w:rsid w:val="00415C21"/>
    <w:rsid w:val="00416B07"/>
    <w:rsid w:val="0045363D"/>
    <w:rsid w:val="00462791"/>
    <w:rsid w:val="004704FA"/>
    <w:rsid w:val="0047731E"/>
    <w:rsid w:val="004827AA"/>
    <w:rsid w:val="0048644B"/>
    <w:rsid w:val="00497325"/>
    <w:rsid w:val="004A3375"/>
    <w:rsid w:val="004A49EE"/>
    <w:rsid w:val="004B683B"/>
    <w:rsid w:val="004B7C11"/>
    <w:rsid w:val="004C0A83"/>
    <w:rsid w:val="004C29C0"/>
    <w:rsid w:val="004D76CA"/>
    <w:rsid w:val="004E28C1"/>
    <w:rsid w:val="005252E4"/>
    <w:rsid w:val="0056171B"/>
    <w:rsid w:val="0059314B"/>
    <w:rsid w:val="00597288"/>
    <w:rsid w:val="005B1069"/>
    <w:rsid w:val="005B40BD"/>
    <w:rsid w:val="005B5DBC"/>
    <w:rsid w:val="005B5F43"/>
    <w:rsid w:val="005B7514"/>
    <w:rsid w:val="005C4FC9"/>
    <w:rsid w:val="005D2D29"/>
    <w:rsid w:val="005E1334"/>
    <w:rsid w:val="005E304C"/>
    <w:rsid w:val="005F2F24"/>
    <w:rsid w:val="005F72C2"/>
    <w:rsid w:val="006301DE"/>
    <w:rsid w:val="00635FC1"/>
    <w:rsid w:val="006565EB"/>
    <w:rsid w:val="00663A3F"/>
    <w:rsid w:val="00685B66"/>
    <w:rsid w:val="006B2983"/>
    <w:rsid w:val="006D5B3F"/>
    <w:rsid w:val="006D7592"/>
    <w:rsid w:val="006E0E6A"/>
    <w:rsid w:val="006E520B"/>
    <w:rsid w:val="006E574D"/>
    <w:rsid w:val="00702011"/>
    <w:rsid w:val="0071110F"/>
    <w:rsid w:val="00723F24"/>
    <w:rsid w:val="00746164"/>
    <w:rsid w:val="00747A0C"/>
    <w:rsid w:val="007542EA"/>
    <w:rsid w:val="0077250E"/>
    <w:rsid w:val="0078742B"/>
    <w:rsid w:val="00793814"/>
    <w:rsid w:val="007A39A4"/>
    <w:rsid w:val="007B083D"/>
    <w:rsid w:val="007C5346"/>
    <w:rsid w:val="007E5307"/>
    <w:rsid w:val="007F210A"/>
    <w:rsid w:val="00805EA3"/>
    <w:rsid w:val="00806259"/>
    <w:rsid w:val="00816A2D"/>
    <w:rsid w:val="00836143"/>
    <w:rsid w:val="00863096"/>
    <w:rsid w:val="00864E14"/>
    <w:rsid w:val="008755CE"/>
    <w:rsid w:val="00887646"/>
    <w:rsid w:val="0089726B"/>
    <w:rsid w:val="008B28C4"/>
    <w:rsid w:val="008C5E84"/>
    <w:rsid w:val="008C7294"/>
    <w:rsid w:val="009038EB"/>
    <w:rsid w:val="009164B6"/>
    <w:rsid w:val="0094509C"/>
    <w:rsid w:val="00952AF8"/>
    <w:rsid w:val="00960186"/>
    <w:rsid w:val="00960336"/>
    <w:rsid w:val="00971BFC"/>
    <w:rsid w:val="009769F2"/>
    <w:rsid w:val="009C64B8"/>
    <w:rsid w:val="009D1AF5"/>
    <w:rsid w:val="009D1C5F"/>
    <w:rsid w:val="009F50BF"/>
    <w:rsid w:val="009F5740"/>
    <w:rsid w:val="00A006FB"/>
    <w:rsid w:val="00A04E7A"/>
    <w:rsid w:val="00A22CE0"/>
    <w:rsid w:val="00A23C23"/>
    <w:rsid w:val="00A458AD"/>
    <w:rsid w:val="00A61B6C"/>
    <w:rsid w:val="00A85146"/>
    <w:rsid w:val="00A9015A"/>
    <w:rsid w:val="00A918DE"/>
    <w:rsid w:val="00A93C7E"/>
    <w:rsid w:val="00AB16FF"/>
    <w:rsid w:val="00AB2F04"/>
    <w:rsid w:val="00AB6963"/>
    <w:rsid w:val="00AC7D4F"/>
    <w:rsid w:val="00AF2599"/>
    <w:rsid w:val="00B10EFC"/>
    <w:rsid w:val="00B14E59"/>
    <w:rsid w:val="00B2484A"/>
    <w:rsid w:val="00B55C39"/>
    <w:rsid w:val="00B57453"/>
    <w:rsid w:val="00B84C35"/>
    <w:rsid w:val="00B84C6F"/>
    <w:rsid w:val="00B96010"/>
    <w:rsid w:val="00BD0DAA"/>
    <w:rsid w:val="00BD46B1"/>
    <w:rsid w:val="00BF40DF"/>
    <w:rsid w:val="00C168BC"/>
    <w:rsid w:val="00C2099A"/>
    <w:rsid w:val="00C21649"/>
    <w:rsid w:val="00C31F27"/>
    <w:rsid w:val="00C35D55"/>
    <w:rsid w:val="00C55418"/>
    <w:rsid w:val="00C56432"/>
    <w:rsid w:val="00C66287"/>
    <w:rsid w:val="00C74637"/>
    <w:rsid w:val="00C82BE3"/>
    <w:rsid w:val="00CA3586"/>
    <w:rsid w:val="00CC1745"/>
    <w:rsid w:val="00CC2AE1"/>
    <w:rsid w:val="00CD022F"/>
    <w:rsid w:val="00CD06D0"/>
    <w:rsid w:val="00CD22BC"/>
    <w:rsid w:val="00CE5577"/>
    <w:rsid w:val="00D060F7"/>
    <w:rsid w:val="00D1126D"/>
    <w:rsid w:val="00D11859"/>
    <w:rsid w:val="00D13436"/>
    <w:rsid w:val="00D335FA"/>
    <w:rsid w:val="00D37E34"/>
    <w:rsid w:val="00D81561"/>
    <w:rsid w:val="00D97402"/>
    <w:rsid w:val="00DA644D"/>
    <w:rsid w:val="00DF32FB"/>
    <w:rsid w:val="00E07D42"/>
    <w:rsid w:val="00E5542B"/>
    <w:rsid w:val="00E563DC"/>
    <w:rsid w:val="00E71BCF"/>
    <w:rsid w:val="00E82DA9"/>
    <w:rsid w:val="00E85666"/>
    <w:rsid w:val="00E93688"/>
    <w:rsid w:val="00EA1261"/>
    <w:rsid w:val="00EB61C0"/>
    <w:rsid w:val="00EF2F7C"/>
    <w:rsid w:val="00EF3DEA"/>
    <w:rsid w:val="00F04CEB"/>
    <w:rsid w:val="00F41E49"/>
    <w:rsid w:val="00F53553"/>
    <w:rsid w:val="00F86665"/>
    <w:rsid w:val="00F972E3"/>
    <w:rsid w:val="00FA0D0E"/>
    <w:rsid w:val="00FB031E"/>
    <w:rsid w:val="00FC3529"/>
    <w:rsid w:val="00FE475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ED43"/>
  <w15:chartTrackingRefBased/>
  <w15:docId w15:val="{0760BE06-E720-41EA-AB2F-06319C8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C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C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49"/>
  </w:style>
  <w:style w:type="paragraph" w:styleId="Footer">
    <w:name w:val="footer"/>
    <w:basedOn w:val="Normal"/>
    <w:link w:val="FooterChar"/>
    <w:uiPriority w:val="99"/>
    <w:unhideWhenUsed/>
    <w:rsid w:val="00F4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49"/>
  </w:style>
  <w:style w:type="table" w:styleId="TableGrid">
    <w:name w:val="Table Grid"/>
    <w:basedOn w:val="TableNormal"/>
    <w:uiPriority w:val="39"/>
    <w:rsid w:val="001B1A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pintodc.com/events/gvp-roundtable-day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bh.dc.gov/service/access-help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205</cp:revision>
  <dcterms:created xsi:type="dcterms:W3CDTF">2023-02-27T23:04:00Z</dcterms:created>
  <dcterms:modified xsi:type="dcterms:W3CDTF">2023-08-14T22:37:00Z</dcterms:modified>
</cp:coreProperties>
</file>