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8EEE" w14:textId="77777777" w:rsidR="00E07F61" w:rsidRDefault="00E07F61" w:rsidP="00E07F61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0995B5B0" wp14:editId="4F67DEFA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F19C7" w14:textId="1365FE45" w:rsidR="00E07F61" w:rsidRDefault="00E07F61" w:rsidP="00E07F61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07/15/2019</w:t>
      </w:r>
    </w:p>
    <w:p w14:paraId="490CAE8D" w14:textId="77777777" w:rsidR="00E07F61" w:rsidRDefault="00E07F61" w:rsidP="00E07F61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0691271A" w14:textId="77777777" w:rsidR="00E07F61" w:rsidRDefault="00E07F61" w:rsidP="00E07F61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22CD293B" w14:textId="77777777" w:rsidR="00E07F61" w:rsidRPr="00E94124" w:rsidRDefault="00E07F61" w:rsidP="00E94124">
      <w:pPr>
        <w:pStyle w:val="NoSpacing"/>
        <w:rPr>
          <w:rFonts w:ascii="Arial" w:hAnsi="Arial" w:cs="Arial"/>
          <w:sz w:val="24"/>
          <w:szCs w:val="24"/>
        </w:rPr>
      </w:pPr>
    </w:p>
    <w:p w14:paraId="5666E49B" w14:textId="1C441FAB" w:rsidR="00E94124" w:rsidRDefault="00E94124" w:rsidP="00E94124">
      <w:pPr>
        <w:pStyle w:val="NoSpacing"/>
        <w:rPr>
          <w:rFonts w:ascii="Arial" w:hAnsi="Arial" w:cs="Arial"/>
          <w:sz w:val="24"/>
          <w:szCs w:val="24"/>
        </w:rPr>
      </w:pPr>
      <w:r w:rsidRPr="00E94124">
        <w:rPr>
          <w:rFonts w:ascii="Arial" w:hAnsi="Arial" w:cs="Arial"/>
          <w:sz w:val="24"/>
          <w:szCs w:val="24"/>
        </w:rPr>
        <w:t xml:space="preserve">BCA board members in attendance:  </w:t>
      </w:r>
      <w:r>
        <w:rPr>
          <w:rFonts w:ascii="Arial" w:hAnsi="Arial" w:cs="Arial"/>
          <w:sz w:val="24"/>
          <w:szCs w:val="24"/>
        </w:rPr>
        <w:t xml:space="preserve">Teri Janine Quinn, </w:t>
      </w:r>
      <w:r w:rsidRPr="00E94124">
        <w:rPr>
          <w:rFonts w:ascii="Arial" w:hAnsi="Arial" w:cs="Arial"/>
          <w:sz w:val="24"/>
          <w:szCs w:val="24"/>
        </w:rPr>
        <w:t>Jennifer McCann, Robert Brannum,</w:t>
      </w:r>
      <w:r>
        <w:rPr>
          <w:rFonts w:ascii="Arial" w:hAnsi="Arial" w:cs="Arial"/>
          <w:sz w:val="24"/>
          <w:szCs w:val="24"/>
        </w:rPr>
        <w:t xml:space="preserve"> Ernie Emrich,</w:t>
      </w:r>
      <w:r w:rsidRPr="00E94124">
        <w:rPr>
          <w:rFonts w:ascii="Arial" w:hAnsi="Arial" w:cs="Arial"/>
          <w:sz w:val="24"/>
          <w:szCs w:val="24"/>
        </w:rPr>
        <w:t xml:space="preserve"> </w:t>
      </w:r>
      <w:r w:rsidR="00937E80">
        <w:rPr>
          <w:rFonts w:ascii="Arial" w:hAnsi="Arial" w:cs="Arial"/>
          <w:sz w:val="24"/>
          <w:szCs w:val="24"/>
        </w:rPr>
        <w:t xml:space="preserve">Bertha Holliday, </w:t>
      </w:r>
      <w:r w:rsidRPr="00E94124">
        <w:rPr>
          <w:rFonts w:ascii="Arial" w:hAnsi="Arial" w:cs="Arial"/>
          <w:sz w:val="24"/>
          <w:szCs w:val="24"/>
        </w:rPr>
        <w:t>Scott Roberts</w:t>
      </w:r>
    </w:p>
    <w:p w14:paraId="55B93CCD" w14:textId="3E5E6641" w:rsidR="00E94124" w:rsidRDefault="00E94124" w:rsidP="00E94124">
      <w:pPr>
        <w:pStyle w:val="NoSpacing"/>
        <w:rPr>
          <w:rFonts w:ascii="Arial" w:hAnsi="Arial" w:cs="Arial"/>
          <w:sz w:val="24"/>
          <w:szCs w:val="24"/>
        </w:rPr>
      </w:pPr>
    </w:p>
    <w:p w14:paraId="4685A707" w14:textId="27DECB57" w:rsidR="00E94124" w:rsidRDefault="00E94124" w:rsidP="00E941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commenced at 7:05 pm.</w:t>
      </w:r>
    </w:p>
    <w:p w14:paraId="12C17F02" w14:textId="77777777" w:rsidR="00E94124" w:rsidRDefault="00E94124" w:rsidP="00E94124">
      <w:pPr>
        <w:pStyle w:val="NoSpacing"/>
        <w:rPr>
          <w:rFonts w:ascii="Arial" w:hAnsi="Arial" w:cs="Arial"/>
          <w:sz w:val="24"/>
          <w:szCs w:val="24"/>
        </w:rPr>
      </w:pPr>
    </w:p>
    <w:p w14:paraId="0468A9A5" w14:textId="250953A2" w:rsidR="00E94124" w:rsidRDefault="00E94124" w:rsidP="00E941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</w:t>
      </w:r>
      <w:r w:rsidR="0068233B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people attended.</w:t>
      </w:r>
    </w:p>
    <w:p w14:paraId="6673459B" w14:textId="3828636E" w:rsidR="00E94124" w:rsidRDefault="00E94124" w:rsidP="00E941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07B4B4E" w14:textId="608FC23C" w:rsidR="00E94124" w:rsidRDefault="00E94124" w:rsidP="00E941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</w:t>
      </w:r>
      <w:r w:rsidR="0068233B">
        <w:rPr>
          <w:rFonts w:ascii="Arial" w:hAnsi="Arial" w:cs="Arial"/>
          <w:sz w:val="24"/>
          <w:szCs w:val="24"/>
        </w:rPr>
        <w:t xml:space="preserve"> advised that the BCA does not meet in August.  The next BCA meeting will be held on Monday, </w:t>
      </w:r>
      <w:r w:rsidR="00E15C04">
        <w:rPr>
          <w:rFonts w:ascii="Arial" w:hAnsi="Arial" w:cs="Arial"/>
          <w:sz w:val="24"/>
          <w:szCs w:val="24"/>
        </w:rPr>
        <w:t xml:space="preserve">09/16/2019.  </w:t>
      </w:r>
    </w:p>
    <w:p w14:paraId="6EC9ED04" w14:textId="77777777" w:rsidR="00E94124" w:rsidRDefault="00E94124" w:rsidP="00E94124">
      <w:pPr>
        <w:pStyle w:val="NoSpacing"/>
        <w:rPr>
          <w:rFonts w:ascii="Arial" w:hAnsi="Arial" w:cs="Arial"/>
          <w:sz w:val="24"/>
          <w:szCs w:val="24"/>
        </w:rPr>
      </w:pPr>
    </w:p>
    <w:p w14:paraId="292BA12C" w14:textId="3D6DCB98" w:rsidR="00E94124" w:rsidRPr="00AF565B" w:rsidRDefault="00E94124" w:rsidP="00E94124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AF565B">
        <w:rPr>
          <w:rFonts w:ascii="Arial" w:hAnsi="Arial" w:cs="Arial"/>
          <w:b/>
          <w:bCs/>
          <w:color w:val="FF0000"/>
          <w:sz w:val="28"/>
          <w:szCs w:val="28"/>
        </w:rPr>
        <w:t xml:space="preserve">Public safety </w:t>
      </w:r>
    </w:p>
    <w:p w14:paraId="2B7EF337" w14:textId="010F7DA3" w:rsidR="00E94124" w:rsidRDefault="00B855E4" w:rsidP="00937E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Third District Captain </w:t>
      </w:r>
      <w:r w:rsidR="00E94124">
        <w:rPr>
          <w:rFonts w:ascii="Arial" w:hAnsi="Arial" w:cs="Arial"/>
          <w:sz w:val="24"/>
          <w:szCs w:val="24"/>
        </w:rPr>
        <w:t>Han</w:t>
      </w:r>
      <w:r>
        <w:rPr>
          <w:rFonts w:ascii="Arial" w:hAnsi="Arial" w:cs="Arial"/>
          <w:sz w:val="24"/>
          <w:szCs w:val="24"/>
        </w:rPr>
        <w:t xml:space="preserve"> Kim</w:t>
      </w:r>
      <w:r w:rsidR="00E73C98">
        <w:rPr>
          <w:rFonts w:ascii="Arial" w:hAnsi="Arial" w:cs="Arial"/>
          <w:sz w:val="24"/>
          <w:szCs w:val="24"/>
        </w:rPr>
        <w:t xml:space="preserve"> reported about </w:t>
      </w:r>
      <w:r w:rsidR="00E94124">
        <w:rPr>
          <w:rFonts w:ascii="Arial" w:hAnsi="Arial" w:cs="Arial"/>
          <w:sz w:val="24"/>
          <w:szCs w:val="24"/>
        </w:rPr>
        <w:t>four robberies including an assault</w:t>
      </w:r>
      <w:r w:rsidR="00171F5D">
        <w:rPr>
          <w:rFonts w:ascii="Arial" w:hAnsi="Arial" w:cs="Arial"/>
          <w:sz w:val="24"/>
          <w:szCs w:val="24"/>
        </w:rPr>
        <w:t xml:space="preserve">.  </w:t>
      </w:r>
      <w:r w:rsidR="00E73C98">
        <w:rPr>
          <w:rFonts w:ascii="Arial" w:hAnsi="Arial" w:cs="Arial"/>
          <w:sz w:val="24"/>
          <w:szCs w:val="24"/>
        </w:rPr>
        <w:t>S</w:t>
      </w:r>
      <w:r w:rsidR="00171F5D">
        <w:rPr>
          <w:rFonts w:ascii="Arial" w:hAnsi="Arial" w:cs="Arial"/>
          <w:sz w:val="24"/>
          <w:szCs w:val="24"/>
        </w:rPr>
        <w:t>even robberies</w:t>
      </w:r>
      <w:r w:rsidR="00E73C98">
        <w:rPr>
          <w:rFonts w:ascii="Arial" w:hAnsi="Arial" w:cs="Arial"/>
          <w:sz w:val="24"/>
          <w:szCs w:val="24"/>
        </w:rPr>
        <w:t xml:space="preserve"> that all occurred </w:t>
      </w:r>
      <w:r w:rsidR="00171F5D">
        <w:rPr>
          <w:rFonts w:ascii="Arial" w:hAnsi="Arial" w:cs="Arial"/>
          <w:sz w:val="24"/>
          <w:szCs w:val="24"/>
        </w:rPr>
        <w:t>in Bloomingdale</w:t>
      </w:r>
      <w:r w:rsidR="00E73C98">
        <w:rPr>
          <w:rFonts w:ascii="Arial" w:hAnsi="Arial" w:cs="Arial"/>
          <w:sz w:val="24"/>
          <w:szCs w:val="24"/>
        </w:rPr>
        <w:t xml:space="preserve"> were recently closed.</w:t>
      </w:r>
      <w:r w:rsidR="00171F5D">
        <w:rPr>
          <w:rFonts w:ascii="Arial" w:hAnsi="Arial" w:cs="Arial"/>
          <w:sz w:val="24"/>
          <w:szCs w:val="24"/>
        </w:rPr>
        <w:t xml:space="preserve">  Ms. Quinn reported </w:t>
      </w:r>
      <w:r w:rsidR="00E73C98">
        <w:rPr>
          <w:rFonts w:ascii="Arial" w:hAnsi="Arial" w:cs="Arial"/>
          <w:sz w:val="24"/>
          <w:szCs w:val="24"/>
        </w:rPr>
        <w:t xml:space="preserve">on </w:t>
      </w:r>
      <w:r w:rsidR="00171F5D">
        <w:rPr>
          <w:rFonts w:ascii="Arial" w:hAnsi="Arial" w:cs="Arial"/>
          <w:sz w:val="24"/>
          <w:szCs w:val="24"/>
        </w:rPr>
        <w:t>a recent hit-and-run</w:t>
      </w:r>
      <w:r w:rsidR="00E73C98">
        <w:rPr>
          <w:rFonts w:ascii="Arial" w:hAnsi="Arial" w:cs="Arial"/>
          <w:sz w:val="24"/>
          <w:szCs w:val="24"/>
        </w:rPr>
        <w:t xml:space="preserve"> on her block</w:t>
      </w:r>
      <w:r w:rsidR="001332C8">
        <w:rPr>
          <w:rFonts w:ascii="Arial" w:hAnsi="Arial" w:cs="Arial"/>
          <w:sz w:val="24"/>
          <w:szCs w:val="24"/>
        </w:rPr>
        <w:t xml:space="preserve"> -- </w:t>
      </w:r>
      <w:r w:rsidR="00CF34F1">
        <w:rPr>
          <w:rFonts w:ascii="Arial" w:hAnsi="Arial" w:cs="Arial"/>
          <w:sz w:val="24"/>
          <w:szCs w:val="24"/>
        </w:rPr>
        <w:t xml:space="preserve">Mr. </w:t>
      </w:r>
      <w:r w:rsidR="00171F5D">
        <w:rPr>
          <w:rFonts w:ascii="Arial" w:hAnsi="Arial" w:cs="Arial"/>
          <w:sz w:val="24"/>
          <w:szCs w:val="24"/>
        </w:rPr>
        <w:t>Brannum was able to photograph the license plate</w:t>
      </w:r>
      <w:r w:rsidR="00CF34F1">
        <w:rPr>
          <w:rFonts w:ascii="Arial" w:hAnsi="Arial" w:cs="Arial"/>
          <w:sz w:val="24"/>
          <w:szCs w:val="24"/>
        </w:rPr>
        <w:t>.  The National Night Out (</w:t>
      </w:r>
      <w:r w:rsidR="00937E80">
        <w:rPr>
          <w:rFonts w:ascii="Arial" w:hAnsi="Arial" w:cs="Arial"/>
          <w:sz w:val="24"/>
          <w:szCs w:val="24"/>
        </w:rPr>
        <w:t>NNO</w:t>
      </w:r>
      <w:r w:rsidR="00CF34F1">
        <w:rPr>
          <w:rFonts w:ascii="Arial" w:hAnsi="Arial" w:cs="Arial"/>
          <w:sz w:val="24"/>
          <w:szCs w:val="24"/>
        </w:rPr>
        <w:t xml:space="preserve">) </w:t>
      </w:r>
      <w:r w:rsidR="001332C8">
        <w:rPr>
          <w:rFonts w:ascii="Arial" w:hAnsi="Arial" w:cs="Arial"/>
          <w:sz w:val="24"/>
          <w:szCs w:val="24"/>
        </w:rPr>
        <w:t xml:space="preserve">event </w:t>
      </w:r>
      <w:r w:rsidR="0088625C">
        <w:rPr>
          <w:rFonts w:ascii="Arial" w:hAnsi="Arial" w:cs="Arial"/>
          <w:sz w:val="24"/>
          <w:szCs w:val="24"/>
        </w:rPr>
        <w:t xml:space="preserve">is </w:t>
      </w:r>
      <w:r w:rsidR="00140AD5">
        <w:rPr>
          <w:rFonts w:ascii="Arial" w:hAnsi="Arial" w:cs="Arial"/>
          <w:sz w:val="24"/>
          <w:szCs w:val="24"/>
        </w:rPr>
        <w:t xml:space="preserve">being held this year on Tuesday, 08/06/2019.  The Third District </w:t>
      </w:r>
      <w:r w:rsidR="0088625C">
        <w:rPr>
          <w:rFonts w:ascii="Arial" w:hAnsi="Arial" w:cs="Arial"/>
          <w:sz w:val="24"/>
          <w:szCs w:val="24"/>
        </w:rPr>
        <w:t xml:space="preserve">NNO </w:t>
      </w:r>
      <w:r w:rsidR="00140AD5">
        <w:rPr>
          <w:rFonts w:ascii="Arial" w:hAnsi="Arial" w:cs="Arial"/>
          <w:sz w:val="24"/>
          <w:szCs w:val="24"/>
        </w:rPr>
        <w:t xml:space="preserve">location is at </w:t>
      </w:r>
      <w:r w:rsidR="0025098E">
        <w:rPr>
          <w:rFonts w:ascii="Arial" w:hAnsi="Arial" w:cs="Arial"/>
          <w:sz w:val="24"/>
          <w:szCs w:val="24"/>
        </w:rPr>
        <w:t xml:space="preserve">New Jersey Avenue NW &amp; O Street NW.  </w:t>
      </w:r>
    </w:p>
    <w:p w14:paraId="4E34C4D4" w14:textId="596FDAA5" w:rsidR="00937E80" w:rsidRDefault="00937E80" w:rsidP="00937E80">
      <w:pPr>
        <w:pStyle w:val="NoSpacing"/>
        <w:rPr>
          <w:rFonts w:ascii="Arial" w:hAnsi="Arial" w:cs="Arial"/>
          <w:sz w:val="24"/>
          <w:szCs w:val="24"/>
        </w:rPr>
      </w:pPr>
    </w:p>
    <w:p w14:paraId="3323DFC8" w14:textId="1F8F6C80" w:rsidR="00937E80" w:rsidRPr="00AF565B" w:rsidRDefault="00AF565B" w:rsidP="00937E80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AF565B">
        <w:rPr>
          <w:rFonts w:ascii="Arial" w:hAnsi="Arial" w:cs="Arial"/>
          <w:b/>
          <w:bCs/>
          <w:color w:val="FF0000"/>
          <w:sz w:val="28"/>
          <w:szCs w:val="28"/>
        </w:rPr>
        <w:t xml:space="preserve">Voting item: </w:t>
      </w:r>
      <w:r w:rsidR="00937E80" w:rsidRPr="00AF565B">
        <w:rPr>
          <w:rFonts w:ascii="Arial" w:hAnsi="Arial" w:cs="Arial"/>
          <w:b/>
          <w:bCs/>
          <w:color w:val="FF0000"/>
          <w:sz w:val="28"/>
          <w:szCs w:val="28"/>
        </w:rPr>
        <w:t>149 Adams Street NW</w:t>
      </w:r>
    </w:p>
    <w:p w14:paraId="0FC84142" w14:textId="09277DF3" w:rsidR="00937E80" w:rsidRDefault="004519B4" w:rsidP="00937E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LeDroit Park resident </w:t>
      </w:r>
      <w:r w:rsidR="00937E80">
        <w:rPr>
          <w:rFonts w:ascii="Arial" w:hAnsi="Arial" w:cs="Arial"/>
          <w:sz w:val="24"/>
          <w:szCs w:val="24"/>
        </w:rPr>
        <w:t>Joel Heisey distributed pic</w:t>
      </w:r>
      <w:r w:rsidR="0088625C">
        <w:rPr>
          <w:rFonts w:ascii="Arial" w:hAnsi="Arial" w:cs="Arial"/>
          <w:sz w:val="24"/>
          <w:szCs w:val="24"/>
        </w:rPr>
        <w:t>ture</w:t>
      </w:r>
      <w:r w:rsidR="00937E80">
        <w:rPr>
          <w:rFonts w:ascii="Arial" w:hAnsi="Arial" w:cs="Arial"/>
          <w:sz w:val="24"/>
          <w:szCs w:val="24"/>
        </w:rPr>
        <w:t>s of the current house and renderings of the proposed third story pop-up</w:t>
      </w:r>
      <w:r w:rsidR="000F3D77">
        <w:rPr>
          <w:rFonts w:ascii="Arial" w:hAnsi="Arial" w:cs="Arial"/>
          <w:sz w:val="24"/>
          <w:szCs w:val="24"/>
        </w:rPr>
        <w:t xml:space="preserve"> at 149 Adams Street NW</w:t>
      </w:r>
      <w:r w:rsidR="00937E80">
        <w:rPr>
          <w:rFonts w:ascii="Arial" w:hAnsi="Arial" w:cs="Arial"/>
          <w:sz w:val="24"/>
          <w:szCs w:val="24"/>
        </w:rPr>
        <w:t>.  The two owners indicated that they might be asking to postpone the H</w:t>
      </w:r>
      <w:r w:rsidR="009B65BB">
        <w:rPr>
          <w:rFonts w:ascii="Arial" w:hAnsi="Arial" w:cs="Arial"/>
          <w:sz w:val="24"/>
          <w:szCs w:val="24"/>
        </w:rPr>
        <w:t xml:space="preserve">istoric </w:t>
      </w:r>
      <w:r w:rsidR="00937E80">
        <w:rPr>
          <w:rFonts w:ascii="Arial" w:hAnsi="Arial" w:cs="Arial"/>
          <w:sz w:val="24"/>
          <w:szCs w:val="24"/>
        </w:rPr>
        <w:t>P</w:t>
      </w:r>
      <w:r w:rsidR="009B65BB">
        <w:rPr>
          <w:rFonts w:ascii="Arial" w:hAnsi="Arial" w:cs="Arial"/>
          <w:sz w:val="24"/>
          <w:szCs w:val="24"/>
        </w:rPr>
        <w:t xml:space="preserve">reservation </w:t>
      </w:r>
      <w:r w:rsidR="00937E80">
        <w:rPr>
          <w:rFonts w:ascii="Arial" w:hAnsi="Arial" w:cs="Arial"/>
          <w:sz w:val="24"/>
          <w:szCs w:val="24"/>
        </w:rPr>
        <w:t>R</w:t>
      </w:r>
      <w:r w:rsidR="009B65BB">
        <w:rPr>
          <w:rFonts w:ascii="Arial" w:hAnsi="Arial" w:cs="Arial"/>
          <w:sz w:val="24"/>
          <w:szCs w:val="24"/>
        </w:rPr>
        <w:t xml:space="preserve">eview </w:t>
      </w:r>
      <w:r w:rsidR="00937E80">
        <w:rPr>
          <w:rFonts w:ascii="Arial" w:hAnsi="Arial" w:cs="Arial"/>
          <w:sz w:val="24"/>
          <w:szCs w:val="24"/>
        </w:rPr>
        <w:t>B</w:t>
      </w:r>
      <w:r w:rsidR="009B65BB">
        <w:rPr>
          <w:rFonts w:ascii="Arial" w:hAnsi="Arial" w:cs="Arial"/>
          <w:sz w:val="24"/>
          <w:szCs w:val="24"/>
        </w:rPr>
        <w:t>oard (HPRB)</w:t>
      </w:r>
      <w:r w:rsidR="00937E80">
        <w:rPr>
          <w:rFonts w:ascii="Arial" w:hAnsi="Arial" w:cs="Arial"/>
          <w:sz w:val="24"/>
          <w:szCs w:val="24"/>
        </w:rPr>
        <w:t xml:space="preserve"> hearing from July</w:t>
      </w:r>
      <w:r w:rsidR="009B65BB">
        <w:rPr>
          <w:rFonts w:ascii="Arial" w:hAnsi="Arial" w:cs="Arial"/>
          <w:sz w:val="24"/>
          <w:szCs w:val="24"/>
        </w:rPr>
        <w:t xml:space="preserve"> 2019</w:t>
      </w:r>
      <w:r w:rsidR="00937E80">
        <w:rPr>
          <w:rFonts w:ascii="Arial" w:hAnsi="Arial" w:cs="Arial"/>
          <w:sz w:val="24"/>
          <w:szCs w:val="24"/>
        </w:rPr>
        <w:t xml:space="preserve"> to September 2019.  They are asking for </w:t>
      </w:r>
      <w:r>
        <w:rPr>
          <w:rFonts w:ascii="Arial" w:hAnsi="Arial" w:cs="Arial"/>
          <w:sz w:val="24"/>
          <w:szCs w:val="24"/>
        </w:rPr>
        <w:t>support</w:t>
      </w:r>
      <w:r w:rsidR="00937E80">
        <w:rPr>
          <w:rFonts w:ascii="Arial" w:hAnsi="Arial" w:cs="Arial"/>
          <w:sz w:val="24"/>
          <w:szCs w:val="24"/>
        </w:rPr>
        <w:t xml:space="preserve"> for the pop-up, which now is pushed </w:t>
      </w:r>
      <w:r w:rsidR="001D3ACE">
        <w:rPr>
          <w:rFonts w:ascii="Arial" w:hAnsi="Arial" w:cs="Arial"/>
          <w:sz w:val="24"/>
          <w:szCs w:val="24"/>
        </w:rPr>
        <w:t xml:space="preserve">back </w:t>
      </w:r>
      <w:r w:rsidR="00937E80">
        <w:rPr>
          <w:rFonts w:ascii="Arial" w:hAnsi="Arial" w:cs="Arial"/>
          <w:sz w:val="24"/>
          <w:szCs w:val="24"/>
        </w:rPr>
        <w:t>by 12 feet.  Letters of support from nearby neighbors have not yet been obtained</w:t>
      </w:r>
      <w:r w:rsidR="00595211">
        <w:rPr>
          <w:rFonts w:ascii="Arial" w:hAnsi="Arial" w:cs="Arial"/>
          <w:sz w:val="24"/>
          <w:szCs w:val="24"/>
        </w:rPr>
        <w:t xml:space="preserve">.  It was noted that the HPO staff generally does not </w:t>
      </w:r>
      <w:r w:rsidR="00DC23CE">
        <w:rPr>
          <w:rFonts w:ascii="Arial" w:hAnsi="Arial" w:cs="Arial"/>
          <w:sz w:val="24"/>
          <w:szCs w:val="24"/>
        </w:rPr>
        <w:t xml:space="preserve">produce its staff report </w:t>
      </w:r>
      <w:r w:rsidR="00595211">
        <w:rPr>
          <w:rFonts w:ascii="Arial" w:hAnsi="Arial" w:cs="Arial"/>
          <w:sz w:val="24"/>
          <w:szCs w:val="24"/>
        </w:rPr>
        <w:t>until about five days</w:t>
      </w:r>
      <w:r w:rsidR="008554D4">
        <w:rPr>
          <w:rFonts w:ascii="Arial" w:hAnsi="Arial" w:cs="Arial"/>
          <w:sz w:val="24"/>
          <w:szCs w:val="24"/>
        </w:rPr>
        <w:t xml:space="preserve"> p</w:t>
      </w:r>
      <w:r w:rsidR="0012553D">
        <w:rPr>
          <w:rFonts w:ascii="Arial" w:hAnsi="Arial" w:cs="Arial"/>
          <w:sz w:val="24"/>
          <w:szCs w:val="24"/>
        </w:rPr>
        <w:t xml:space="preserve">rior to </w:t>
      </w:r>
      <w:r w:rsidR="00595211">
        <w:rPr>
          <w:rFonts w:ascii="Arial" w:hAnsi="Arial" w:cs="Arial"/>
          <w:sz w:val="24"/>
          <w:szCs w:val="24"/>
        </w:rPr>
        <w:t>the HPRB hearing.  There were questions about the railing of the deck that abuts the turret</w:t>
      </w:r>
      <w:r w:rsidR="007A3B70">
        <w:rPr>
          <w:rFonts w:ascii="Arial" w:hAnsi="Arial" w:cs="Arial"/>
          <w:sz w:val="24"/>
          <w:szCs w:val="24"/>
        </w:rPr>
        <w:t xml:space="preserve"> and</w:t>
      </w:r>
      <w:r w:rsidR="00595211">
        <w:rPr>
          <w:rFonts w:ascii="Arial" w:hAnsi="Arial" w:cs="Arial"/>
          <w:sz w:val="24"/>
          <w:szCs w:val="24"/>
        </w:rPr>
        <w:t xml:space="preserve"> the stairs that lead to the deck space on top of the new third floor. </w:t>
      </w:r>
    </w:p>
    <w:p w14:paraId="2B42C591" w14:textId="0EAF946D" w:rsidR="000245FF" w:rsidRDefault="000245FF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00DDC6DC" w14:textId="3E56848D" w:rsidR="000245FF" w:rsidRDefault="007A3B70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0245FF">
        <w:rPr>
          <w:rFonts w:ascii="Arial" w:hAnsi="Arial" w:cs="Arial"/>
          <w:sz w:val="24"/>
          <w:szCs w:val="24"/>
        </w:rPr>
        <w:t>otion was made</w:t>
      </w:r>
      <w:r w:rsidR="00555122">
        <w:rPr>
          <w:rFonts w:ascii="Arial" w:hAnsi="Arial" w:cs="Arial"/>
          <w:sz w:val="24"/>
          <w:szCs w:val="24"/>
        </w:rPr>
        <w:t xml:space="preserve"> and seconded</w:t>
      </w:r>
      <w:r w:rsidR="000245FF">
        <w:rPr>
          <w:rFonts w:ascii="Arial" w:hAnsi="Arial" w:cs="Arial"/>
          <w:sz w:val="24"/>
          <w:szCs w:val="24"/>
        </w:rPr>
        <w:t xml:space="preserve"> to not </w:t>
      </w:r>
      <w:r w:rsidR="00F15043">
        <w:rPr>
          <w:rFonts w:ascii="Arial" w:hAnsi="Arial" w:cs="Arial"/>
          <w:sz w:val="24"/>
          <w:szCs w:val="24"/>
        </w:rPr>
        <w:t xml:space="preserve">accept </w:t>
      </w:r>
      <w:r w:rsidR="0012553D">
        <w:rPr>
          <w:rFonts w:ascii="Arial" w:hAnsi="Arial" w:cs="Arial"/>
          <w:sz w:val="24"/>
          <w:szCs w:val="24"/>
        </w:rPr>
        <w:t xml:space="preserve">the </w:t>
      </w:r>
      <w:r w:rsidR="00F15043">
        <w:rPr>
          <w:rFonts w:ascii="Arial" w:hAnsi="Arial" w:cs="Arial"/>
          <w:sz w:val="24"/>
          <w:szCs w:val="24"/>
        </w:rPr>
        <w:t>propos</w:t>
      </w:r>
      <w:r w:rsidR="0012553D">
        <w:rPr>
          <w:rFonts w:ascii="Arial" w:hAnsi="Arial" w:cs="Arial"/>
          <w:sz w:val="24"/>
          <w:szCs w:val="24"/>
        </w:rPr>
        <w:t>ed design</w:t>
      </w:r>
      <w:r w:rsidR="00F15043">
        <w:rPr>
          <w:rFonts w:ascii="Arial" w:hAnsi="Arial" w:cs="Arial"/>
          <w:sz w:val="24"/>
          <w:szCs w:val="24"/>
        </w:rPr>
        <w:t>, with two items of guidance – to push back the deck and to obtain letters of support from neighbors.</w:t>
      </w:r>
      <w:r w:rsidR="00AA556A">
        <w:rPr>
          <w:rFonts w:ascii="Arial" w:hAnsi="Arial" w:cs="Arial"/>
          <w:sz w:val="24"/>
          <w:szCs w:val="24"/>
        </w:rPr>
        <w:t xml:space="preserve">  The motion passed 10 to 0.</w:t>
      </w:r>
    </w:p>
    <w:p w14:paraId="69F1BAD1" w14:textId="7998D224" w:rsidR="000245FF" w:rsidRDefault="000245FF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76C2B6B2" w14:textId="4EF2AEA0" w:rsidR="000245FF" w:rsidRPr="00E64B5E" w:rsidRDefault="00E64B5E" w:rsidP="000245FF">
      <w:pPr>
        <w:pStyle w:val="NoSpacing"/>
        <w:tabs>
          <w:tab w:val="right" w:pos="15405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E64B5E">
        <w:rPr>
          <w:rFonts w:ascii="Arial" w:hAnsi="Arial" w:cs="Arial"/>
          <w:b/>
          <w:bCs/>
          <w:color w:val="FF0000"/>
          <w:sz w:val="28"/>
          <w:szCs w:val="28"/>
        </w:rPr>
        <w:t xml:space="preserve">Voting item: </w:t>
      </w:r>
      <w:r w:rsidR="000245FF" w:rsidRPr="00E64B5E">
        <w:rPr>
          <w:rFonts w:ascii="Arial" w:hAnsi="Arial" w:cs="Arial"/>
          <w:b/>
          <w:bCs/>
          <w:color w:val="FF0000"/>
          <w:sz w:val="28"/>
          <w:szCs w:val="28"/>
        </w:rPr>
        <w:t>1600 North Capitol Street NW</w:t>
      </w:r>
    </w:p>
    <w:p w14:paraId="75D60F24" w14:textId="7F4456AE" w:rsidR="00F15043" w:rsidRDefault="006C323F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representatives from </w:t>
      </w:r>
      <w:r w:rsidR="00F15043">
        <w:rPr>
          <w:rFonts w:ascii="Arial" w:hAnsi="Arial" w:cs="Arial"/>
          <w:sz w:val="24"/>
          <w:szCs w:val="24"/>
        </w:rPr>
        <w:t xml:space="preserve">Holland + Knight and </w:t>
      </w:r>
      <w:r w:rsidR="00B23F53">
        <w:rPr>
          <w:rFonts w:ascii="Arial" w:hAnsi="Arial" w:cs="Arial"/>
          <w:sz w:val="24"/>
          <w:szCs w:val="24"/>
        </w:rPr>
        <w:t xml:space="preserve">two people from the architecture firm Bonstra | Haresign were in attendance (including </w:t>
      </w:r>
      <w:r w:rsidR="00F15043">
        <w:rPr>
          <w:rFonts w:ascii="Arial" w:hAnsi="Arial" w:cs="Arial"/>
          <w:sz w:val="24"/>
          <w:szCs w:val="24"/>
        </w:rPr>
        <w:t>Bill Bonstra</w:t>
      </w:r>
      <w:r w:rsidR="00B23F53">
        <w:rPr>
          <w:rFonts w:ascii="Arial" w:hAnsi="Arial" w:cs="Arial"/>
          <w:sz w:val="24"/>
          <w:szCs w:val="24"/>
        </w:rPr>
        <w:t>)</w:t>
      </w:r>
      <w:r w:rsidR="00AC6E42">
        <w:rPr>
          <w:rFonts w:ascii="Arial" w:hAnsi="Arial" w:cs="Arial"/>
          <w:sz w:val="24"/>
          <w:szCs w:val="24"/>
        </w:rPr>
        <w:t xml:space="preserve">. </w:t>
      </w:r>
      <w:r w:rsidR="00F15043">
        <w:rPr>
          <w:rFonts w:ascii="Arial" w:hAnsi="Arial" w:cs="Arial"/>
          <w:sz w:val="24"/>
          <w:szCs w:val="24"/>
        </w:rPr>
        <w:t xml:space="preserve">Ms. Quinn provided an </w:t>
      </w:r>
      <w:r w:rsidR="00F15043">
        <w:rPr>
          <w:rFonts w:ascii="Arial" w:hAnsi="Arial" w:cs="Arial"/>
          <w:sz w:val="24"/>
          <w:szCs w:val="24"/>
        </w:rPr>
        <w:lastRenderedPageBreak/>
        <w:t>overview of the project</w:t>
      </w:r>
      <w:r w:rsidR="00EE19E3">
        <w:rPr>
          <w:rFonts w:ascii="Arial" w:hAnsi="Arial" w:cs="Arial"/>
          <w:sz w:val="24"/>
          <w:szCs w:val="24"/>
        </w:rPr>
        <w:t xml:space="preserve"> at the Joe Mamo lot</w:t>
      </w:r>
      <w:r w:rsidR="00F15043">
        <w:rPr>
          <w:rFonts w:ascii="Arial" w:hAnsi="Arial" w:cs="Arial"/>
          <w:sz w:val="24"/>
          <w:szCs w:val="24"/>
        </w:rPr>
        <w:t>.</w:t>
      </w:r>
      <w:r w:rsidR="00AC6E42">
        <w:rPr>
          <w:rFonts w:ascii="Arial" w:hAnsi="Arial" w:cs="Arial"/>
          <w:sz w:val="24"/>
          <w:szCs w:val="24"/>
        </w:rPr>
        <w:t xml:space="preserve">  </w:t>
      </w:r>
      <w:r w:rsidR="00F15043">
        <w:rPr>
          <w:rFonts w:ascii="Arial" w:hAnsi="Arial" w:cs="Arial"/>
          <w:sz w:val="24"/>
          <w:szCs w:val="24"/>
        </w:rPr>
        <w:t xml:space="preserve">Renderings for the project and a quarterly update were distributed. </w:t>
      </w:r>
    </w:p>
    <w:p w14:paraId="04B7F20A" w14:textId="1FCD2055" w:rsidR="00F15043" w:rsidRDefault="00F1504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4704B8B4" w14:textId="67AC76CF" w:rsidR="00F15043" w:rsidRDefault="00AC6E42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F15043">
        <w:rPr>
          <w:rFonts w:ascii="Arial" w:hAnsi="Arial" w:cs="Arial"/>
          <w:sz w:val="24"/>
          <w:szCs w:val="24"/>
        </w:rPr>
        <w:t>otion</w:t>
      </w:r>
      <w:r>
        <w:rPr>
          <w:rFonts w:ascii="Arial" w:hAnsi="Arial" w:cs="Arial"/>
          <w:sz w:val="24"/>
          <w:szCs w:val="24"/>
        </w:rPr>
        <w:t xml:space="preserve"> was made and seconded</w:t>
      </w:r>
      <w:r w:rsidR="00F15043">
        <w:rPr>
          <w:rFonts w:ascii="Arial" w:hAnsi="Arial" w:cs="Arial"/>
          <w:sz w:val="24"/>
          <w:szCs w:val="24"/>
        </w:rPr>
        <w:t xml:space="preserve"> to continue to support the amendment to the PUD for the HPRB. </w:t>
      </w:r>
      <w:r w:rsidR="00AD4D58">
        <w:rPr>
          <w:rFonts w:ascii="Arial" w:hAnsi="Arial" w:cs="Arial"/>
          <w:sz w:val="24"/>
          <w:szCs w:val="24"/>
        </w:rPr>
        <w:t xml:space="preserve"> The m</w:t>
      </w:r>
      <w:r w:rsidR="00F15043">
        <w:rPr>
          <w:rFonts w:ascii="Arial" w:hAnsi="Arial" w:cs="Arial"/>
          <w:sz w:val="24"/>
          <w:szCs w:val="24"/>
        </w:rPr>
        <w:t>otion passe</w:t>
      </w:r>
      <w:r w:rsidR="00AD4D58">
        <w:rPr>
          <w:rFonts w:ascii="Arial" w:hAnsi="Arial" w:cs="Arial"/>
          <w:sz w:val="24"/>
          <w:szCs w:val="24"/>
        </w:rPr>
        <w:t>d</w:t>
      </w:r>
      <w:r w:rsidR="00F15043">
        <w:rPr>
          <w:rFonts w:ascii="Arial" w:hAnsi="Arial" w:cs="Arial"/>
          <w:sz w:val="24"/>
          <w:szCs w:val="24"/>
        </w:rPr>
        <w:t xml:space="preserve"> 9 to 0.</w:t>
      </w:r>
    </w:p>
    <w:p w14:paraId="6E95D39A" w14:textId="0A8C50FA" w:rsidR="00F15043" w:rsidRDefault="00F1504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6CAEBA5F" w14:textId="1F7A71F6" w:rsidR="00F15043" w:rsidRDefault="00555122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Holland + Knight provided a q</w:t>
      </w:r>
      <w:r w:rsidR="00F15043">
        <w:rPr>
          <w:rFonts w:ascii="Arial" w:hAnsi="Arial" w:cs="Arial"/>
          <w:sz w:val="24"/>
          <w:szCs w:val="24"/>
        </w:rPr>
        <w:t>uarterly update</w:t>
      </w:r>
      <w:r>
        <w:rPr>
          <w:rFonts w:ascii="Arial" w:hAnsi="Arial" w:cs="Arial"/>
          <w:sz w:val="24"/>
          <w:szCs w:val="24"/>
        </w:rPr>
        <w:t xml:space="preserve"> and </w:t>
      </w:r>
      <w:r w:rsidR="00F15043">
        <w:rPr>
          <w:rFonts w:ascii="Arial" w:hAnsi="Arial" w:cs="Arial"/>
          <w:sz w:val="24"/>
          <w:szCs w:val="24"/>
        </w:rPr>
        <w:t>highlights of the</w:t>
      </w:r>
      <w:r>
        <w:rPr>
          <w:rFonts w:ascii="Arial" w:hAnsi="Arial" w:cs="Arial"/>
          <w:sz w:val="24"/>
          <w:szCs w:val="24"/>
        </w:rPr>
        <w:t xml:space="preserve"> upcoming</w:t>
      </w:r>
      <w:r w:rsidR="00F15043">
        <w:rPr>
          <w:rFonts w:ascii="Arial" w:hAnsi="Arial" w:cs="Arial"/>
          <w:sz w:val="24"/>
          <w:szCs w:val="24"/>
        </w:rPr>
        <w:t xml:space="preserve"> building permits.</w:t>
      </w:r>
      <w:r w:rsidR="003F0A7D">
        <w:rPr>
          <w:rFonts w:ascii="Arial" w:hAnsi="Arial" w:cs="Arial"/>
          <w:sz w:val="24"/>
          <w:szCs w:val="24"/>
        </w:rPr>
        <w:t xml:space="preserve">  The project will be going before the DC </w:t>
      </w:r>
      <w:r w:rsidR="00F15043">
        <w:rPr>
          <w:rFonts w:ascii="Arial" w:hAnsi="Arial" w:cs="Arial"/>
          <w:sz w:val="24"/>
          <w:szCs w:val="24"/>
        </w:rPr>
        <w:t>Zoning Commission in September</w:t>
      </w:r>
      <w:r w:rsidR="003F0A7D">
        <w:rPr>
          <w:rFonts w:ascii="Arial" w:hAnsi="Arial" w:cs="Arial"/>
          <w:sz w:val="24"/>
          <w:szCs w:val="24"/>
        </w:rPr>
        <w:t xml:space="preserve"> 2019</w:t>
      </w:r>
      <w:r w:rsidR="00F15043">
        <w:rPr>
          <w:rFonts w:ascii="Arial" w:hAnsi="Arial" w:cs="Arial"/>
          <w:sz w:val="24"/>
          <w:szCs w:val="24"/>
        </w:rPr>
        <w:t>.</w:t>
      </w:r>
    </w:p>
    <w:p w14:paraId="0D16866A" w14:textId="77777777" w:rsidR="00F15043" w:rsidRDefault="00F1504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408E7D2" w14:textId="77777777" w:rsidR="00F15043" w:rsidRDefault="00F1504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stated that she appreciates the quarterly visits.  </w:t>
      </w:r>
    </w:p>
    <w:p w14:paraId="5BD8C81C" w14:textId="5F3AC1A3" w:rsidR="00F15043" w:rsidRDefault="00F1504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237FED" w14:textId="31205230" w:rsidR="007A3B70" w:rsidRPr="00E64B5E" w:rsidRDefault="007A3B70" w:rsidP="000245FF">
      <w:pPr>
        <w:pStyle w:val="NoSpacing"/>
        <w:tabs>
          <w:tab w:val="right" w:pos="15405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E64B5E">
        <w:rPr>
          <w:rFonts w:ascii="Arial" w:hAnsi="Arial" w:cs="Arial"/>
          <w:b/>
          <w:bCs/>
          <w:color w:val="FF0000"/>
          <w:sz w:val="28"/>
          <w:szCs w:val="28"/>
        </w:rPr>
        <w:t>DC Water Northeast Boundary Tunnel (NEBT)</w:t>
      </w:r>
    </w:p>
    <w:p w14:paraId="33BF5905" w14:textId="0AFE407B" w:rsidR="00530DF1" w:rsidRDefault="00F1504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</w:t>
      </w:r>
      <w:r w:rsidR="00530DF1">
        <w:rPr>
          <w:rFonts w:ascii="Arial" w:hAnsi="Arial" w:cs="Arial"/>
          <w:sz w:val="24"/>
          <w:szCs w:val="24"/>
        </w:rPr>
        <w:t>would like to flush ideas</w:t>
      </w:r>
      <w:r w:rsidR="007A3B70">
        <w:rPr>
          <w:rFonts w:ascii="Arial" w:hAnsi="Arial" w:cs="Arial"/>
          <w:sz w:val="24"/>
          <w:szCs w:val="24"/>
        </w:rPr>
        <w:t xml:space="preserve"> on a potential agreement on traffic mitigation</w:t>
      </w:r>
      <w:r w:rsidR="00806FB7">
        <w:rPr>
          <w:rFonts w:ascii="Arial" w:hAnsi="Arial" w:cs="Arial"/>
          <w:sz w:val="24"/>
          <w:szCs w:val="24"/>
        </w:rPr>
        <w:t>.  She a</w:t>
      </w:r>
      <w:r w:rsidR="00530DF1">
        <w:rPr>
          <w:rFonts w:ascii="Arial" w:hAnsi="Arial" w:cs="Arial"/>
          <w:sz w:val="24"/>
          <w:szCs w:val="24"/>
        </w:rPr>
        <w:t xml:space="preserve">sked about experiences regarding traffic as a result of the NEBT project.  </w:t>
      </w:r>
      <w:r w:rsidR="0065187D">
        <w:rPr>
          <w:rFonts w:ascii="Arial" w:hAnsi="Arial" w:cs="Arial"/>
          <w:sz w:val="24"/>
          <w:szCs w:val="24"/>
        </w:rPr>
        <w:t>There were c</w:t>
      </w:r>
      <w:r w:rsidR="00530DF1">
        <w:rPr>
          <w:rFonts w:ascii="Arial" w:hAnsi="Arial" w:cs="Arial"/>
          <w:sz w:val="24"/>
          <w:szCs w:val="24"/>
        </w:rPr>
        <w:t>omments about traffic calming vs. traffic congestion.  Ms. Quinn commented on speeding cars in the neighborhood, excluding Rhode Island Avenue, Florida Avenue and North Capitol Street.</w:t>
      </w:r>
      <w:r w:rsidR="00337E6E">
        <w:rPr>
          <w:rFonts w:ascii="Arial" w:hAnsi="Arial" w:cs="Arial"/>
          <w:sz w:val="24"/>
          <w:szCs w:val="24"/>
        </w:rPr>
        <w:t xml:space="preserve">  There was discussion about rental cars like Free2Move taking up parking spaces.</w:t>
      </w:r>
      <w:r w:rsidR="00530DF1">
        <w:rPr>
          <w:rFonts w:ascii="Arial" w:hAnsi="Arial" w:cs="Arial"/>
          <w:sz w:val="24"/>
          <w:szCs w:val="24"/>
        </w:rPr>
        <w:t xml:space="preserve"> Do we want to craft an agreement with DC Water?  </w:t>
      </w:r>
    </w:p>
    <w:p w14:paraId="3604DCC9" w14:textId="7396CE27" w:rsidR="00337E6E" w:rsidRDefault="00337E6E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2C9E0D31" w14:textId="45FC5557" w:rsidR="00337E6E" w:rsidRDefault="00337E6E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left-hand turn signal at 1</w:t>
      </w:r>
      <w:r w:rsidRPr="00337E6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&amp; Rhode Island Avenue NW has been relocated from the median strip pole to the traffic light in front of the liquor store. </w:t>
      </w:r>
      <w:r w:rsidR="00646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local traffic signage on 2</w:t>
      </w:r>
      <w:r w:rsidRPr="00337E6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 NW at Florida Avenue NW cannot be seen until after a car has already turned left onto 2</w:t>
      </w:r>
      <w:r w:rsidRPr="00337E6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 NW.</w:t>
      </w:r>
    </w:p>
    <w:p w14:paraId="062DDD7E" w14:textId="2896D6FC" w:rsidR="00337E6E" w:rsidRDefault="00337E6E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68CDEC88" w14:textId="3D7DCC17" w:rsidR="00F91CFF" w:rsidRDefault="00F91CFF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asked the ANC5E B</w:t>
      </w:r>
      <w:r w:rsidR="00D01FAC">
        <w:rPr>
          <w:rFonts w:ascii="Arial" w:hAnsi="Arial" w:cs="Arial"/>
          <w:sz w:val="24"/>
          <w:szCs w:val="24"/>
        </w:rPr>
        <w:t>looming</w:t>
      </w:r>
      <w:r>
        <w:rPr>
          <w:rFonts w:ascii="Arial" w:hAnsi="Arial" w:cs="Arial"/>
          <w:sz w:val="24"/>
          <w:szCs w:val="24"/>
        </w:rPr>
        <w:t xml:space="preserve">dale commissioners what they have heard.  </w:t>
      </w:r>
      <w:r w:rsidR="00D01FAC">
        <w:rPr>
          <w:rFonts w:ascii="Arial" w:hAnsi="Arial" w:cs="Arial"/>
          <w:sz w:val="24"/>
          <w:szCs w:val="24"/>
        </w:rPr>
        <w:t xml:space="preserve">ANC5E06 </w:t>
      </w:r>
      <w:r>
        <w:rPr>
          <w:rFonts w:ascii="Arial" w:hAnsi="Arial" w:cs="Arial"/>
          <w:sz w:val="24"/>
          <w:szCs w:val="24"/>
        </w:rPr>
        <w:t xml:space="preserve">Commissioner </w:t>
      </w:r>
      <w:r w:rsidR="00736174">
        <w:rPr>
          <w:rFonts w:ascii="Arial" w:hAnsi="Arial" w:cs="Arial"/>
          <w:sz w:val="24"/>
          <w:szCs w:val="24"/>
        </w:rPr>
        <w:t xml:space="preserve">Karla </w:t>
      </w:r>
      <w:r>
        <w:rPr>
          <w:rFonts w:ascii="Arial" w:hAnsi="Arial" w:cs="Arial"/>
          <w:sz w:val="24"/>
          <w:szCs w:val="24"/>
        </w:rPr>
        <w:t>Lewis said there is a left-hand arrow at Florida and R Street NW.  Ms. Quinn asked about parking along Florida Avenue NW on the north side between Rafael’s grocery &amp; 3</w:t>
      </w:r>
      <w:r w:rsidRPr="00F91CF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Street NW. </w:t>
      </w:r>
    </w:p>
    <w:p w14:paraId="0E9FBE42" w14:textId="77777777" w:rsidR="00F91CFF" w:rsidRDefault="00F91CFF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36F2890" w14:textId="77777777" w:rsidR="001462A3" w:rsidRDefault="00F91CFF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is asking CM McDuffie’s and the Mayor’s Office to lean heavily on DC Water to be responsive to the community.  </w:t>
      </w:r>
    </w:p>
    <w:p w14:paraId="7E6EFF8F" w14:textId="77777777" w:rsidR="001462A3" w:rsidRDefault="001462A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769BEA46" w14:textId="0C1095C0" w:rsidR="001462A3" w:rsidRDefault="001462A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suggested that DDOT can be invited to the October</w:t>
      </w:r>
      <w:r w:rsidR="00CE68DA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BCA meeting to talk about traffic calming.  </w:t>
      </w:r>
    </w:p>
    <w:p w14:paraId="42E0CABB" w14:textId="77777777" w:rsidR="001462A3" w:rsidRDefault="001462A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298C714E" w14:textId="77777777" w:rsidR="001462A3" w:rsidRDefault="001462A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suggested the creation of a working group consisting of 4 to 5 people to work with DC Water.  She solicited volunteers.  </w:t>
      </w:r>
    </w:p>
    <w:p w14:paraId="3148D7C4" w14:textId="535A6649" w:rsidR="001462A3" w:rsidRDefault="001462A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4E12D5F6" w14:textId="1E524719" w:rsidR="001462A3" w:rsidRPr="00E64B5E" w:rsidRDefault="001462A3" w:rsidP="000245FF">
      <w:pPr>
        <w:pStyle w:val="NoSpacing"/>
        <w:tabs>
          <w:tab w:val="right" w:pos="15405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E64B5E">
        <w:rPr>
          <w:rFonts w:ascii="Arial" w:hAnsi="Arial" w:cs="Arial"/>
          <w:b/>
          <w:bCs/>
          <w:color w:val="FF0000"/>
          <w:sz w:val="28"/>
          <w:szCs w:val="28"/>
        </w:rPr>
        <w:t>Community concerns</w:t>
      </w:r>
    </w:p>
    <w:p w14:paraId="557E4B32" w14:textId="053BFC90" w:rsidR="001462A3" w:rsidRDefault="001462A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Prentice asked if the BCA has written a letter to the DDOT regarding the rental cars in the neighborhood.  Ms. Quinn committed to producing a letter by 07/26/2019.</w:t>
      </w:r>
    </w:p>
    <w:p w14:paraId="01539E6D" w14:textId="7FF16D32" w:rsidR="001462A3" w:rsidRDefault="001462A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6BF720CE" w14:textId="286F80EB" w:rsidR="001462A3" w:rsidRDefault="001462A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comment was made that some neighbors are not pulling in their supercans from the alley</w:t>
      </w:r>
      <w:r w:rsidR="00C00CE1">
        <w:rPr>
          <w:rFonts w:ascii="Arial" w:hAnsi="Arial" w:cs="Arial"/>
          <w:sz w:val="24"/>
          <w:szCs w:val="24"/>
        </w:rPr>
        <w:t xml:space="preserve"> after trash collection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8E89199" w14:textId="5D26449E" w:rsidR="001462A3" w:rsidRDefault="001462A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2023376B" w14:textId="6E5A6C69" w:rsidR="001462A3" w:rsidRDefault="001462A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DDOT Director Marootian advised Mr. Bra</w:t>
      </w:r>
      <w:r w:rsidR="00C83B57">
        <w:rPr>
          <w:rFonts w:ascii="Arial" w:hAnsi="Arial" w:cs="Arial"/>
          <w:sz w:val="24"/>
          <w:szCs w:val="24"/>
        </w:rPr>
        <w:t>nnum that traffic calming in Bloomingdale would commence in August</w:t>
      </w:r>
      <w:r w:rsidR="00C00CE1">
        <w:rPr>
          <w:rFonts w:ascii="Arial" w:hAnsi="Arial" w:cs="Arial"/>
          <w:sz w:val="24"/>
          <w:szCs w:val="24"/>
        </w:rPr>
        <w:t xml:space="preserve"> 2019</w:t>
      </w:r>
      <w:r w:rsidR="00C83B57">
        <w:rPr>
          <w:rFonts w:ascii="Arial" w:hAnsi="Arial" w:cs="Arial"/>
          <w:sz w:val="24"/>
          <w:szCs w:val="24"/>
        </w:rPr>
        <w:t xml:space="preserve">.  </w:t>
      </w:r>
    </w:p>
    <w:p w14:paraId="6CDF281D" w14:textId="4812C5FD" w:rsidR="00C83B57" w:rsidRDefault="00C83B57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134252A7" w14:textId="30A28740" w:rsidR="00C83B57" w:rsidRDefault="00C83B57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Brannum advised that DHCD public hearing for 160 Adams St NW and 36 Channing St NW</w:t>
      </w:r>
      <w:r w:rsidR="00251B2F">
        <w:rPr>
          <w:rFonts w:ascii="Arial" w:hAnsi="Arial" w:cs="Arial"/>
          <w:sz w:val="24"/>
          <w:szCs w:val="24"/>
        </w:rPr>
        <w:t xml:space="preserve"> was scheduled for tomorrow, Tuesday, 07/16/2019.</w:t>
      </w:r>
      <w:r w:rsidR="00286F7C">
        <w:rPr>
          <w:rFonts w:ascii="Arial" w:hAnsi="Arial" w:cs="Arial"/>
          <w:sz w:val="24"/>
          <w:szCs w:val="24"/>
        </w:rPr>
        <w:t xml:space="preserve">  He plans to testify at the hearing. </w:t>
      </w:r>
    </w:p>
    <w:p w14:paraId="0CDF9EDE" w14:textId="79DE69A9" w:rsidR="00C83B57" w:rsidRDefault="00C83B57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64886F61" w14:textId="52CB373B" w:rsidR="00C83B57" w:rsidRDefault="00251B2F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ANC5E</w:t>
      </w:r>
      <w:r w:rsidR="00751B89">
        <w:rPr>
          <w:rFonts w:ascii="Arial" w:hAnsi="Arial" w:cs="Arial"/>
          <w:sz w:val="24"/>
          <w:szCs w:val="24"/>
        </w:rPr>
        <w:t xml:space="preserve">07 </w:t>
      </w:r>
      <w:r w:rsidR="00C83B57">
        <w:rPr>
          <w:rFonts w:ascii="Arial" w:hAnsi="Arial" w:cs="Arial"/>
          <w:sz w:val="24"/>
          <w:szCs w:val="24"/>
        </w:rPr>
        <w:t xml:space="preserve">Commissioner </w:t>
      </w:r>
      <w:r w:rsidR="00C00CE1">
        <w:rPr>
          <w:rFonts w:ascii="Arial" w:hAnsi="Arial" w:cs="Arial"/>
          <w:sz w:val="24"/>
          <w:szCs w:val="24"/>
        </w:rPr>
        <w:t xml:space="preserve">Bertha </w:t>
      </w:r>
      <w:r w:rsidR="00C83B57">
        <w:rPr>
          <w:rFonts w:ascii="Arial" w:hAnsi="Arial" w:cs="Arial"/>
          <w:sz w:val="24"/>
          <w:szCs w:val="24"/>
        </w:rPr>
        <w:t xml:space="preserve">Holliday advised that the next step at </w:t>
      </w:r>
      <w:r w:rsidR="00BC6D95">
        <w:rPr>
          <w:rFonts w:ascii="Arial" w:hAnsi="Arial" w:cs="Arial"/>
          <w:sz w:val="24"/>
          <w:szCs w:val="24"/>
        </w:rPr>
        <w:t xml:space="preserve">the </w:t>
      </w:r>
      <w:r w:rsidR="00C83B57">
        <w:rPr>
          <w:rFonts w:ascii="Arial" w:hAnsi="Arial" w:cs="Arial"/>
          <w:sz w:val="24"/>
          <w:szCs w:val="24"/>
        </w:rPr>
        <w:t>McMillan</w:t>
      </w:r>
      <w:r w:rsidR="00BC6D95">
        <w:rPr>
          <w:rFonts w:ascii="Arial" w:hAnsi="Arial" w:cs="Arial"/>
          <w:sz w:val="24"/>
          <w:szCs w:val="24"/>
        </w:rPr>
        <w:t xml:space="preserve"> site</w:t>
      </w:r>
      <w:bookmarkStart w:id="0" w:name="_GoBack"/>
      <w:bookmarkEnd w:id="0"/>
      <w:r w:rsidR="00C83B57">
        <w:rPr>
          <w:rFonts w:ascii="Arial" w:hAnsi="Arial" w:cs="Arial"/>
          <w:sz w:val="24"/>
          <w:szCs w:val="24"/>
        </w:rPr>
        <w:t xml:space="preserve"> is demolition</w:t>
      </w:r>
      <w:r w:rsidR="00751B89">
        <w:rPr>
          <w:rFonts w:ascii="Arial" w:hAnsi="Arial" w:cs="Arial"/>
          <w:sz w:val="24"/>
          <w:szCs w:val="24"/>
        </w:rPr>
        <w:t xml:space="preserve"> --</w:t>
      </w:r>
      <w:r w:rsidR="00C83B57">
        <w:rPr>
          <w:rFonts w:ascii="Arial" w:hAnsi="Arial" w:cs="Arial"/>
          <w:sz w:val="24"/>
          <w:szCs w:val="24"/>
        </w:rPr>
        <w:t xml:space="preserve"> to flatten the site. Once the demolition has been completed, the site can be broken up into parcels.  There will be four construction sites.  Ms. Quinn asked that DMPED/Gilbane come out to the October 2019 BCA meeting.  </w:t>
      </w:r>
      <w:r w:rsidR="00C42991">
        <w:rPr>
          <w:rFonts w:ascii="Arial" w:hAnsi="Arial" w:cs="Arial"/>
          <w:sz w:val="24"/>
          <w:szCs w:val="24"/>
        </w:rPr>
        <w:t>Alex Hutchinson</w:t>
      </w:r>
      <w:r w:rsidR="00751B89">
        <w:rPr>
          <w:rFonts w:ascii="Arial" w:hAnsi="Arial" w:cs="Arial"/>
          <w:sz w:val="24"/>
          <w:szCs w:val="24"/>
        </w:rPr>
        <w:t xml:space="preserve"> has been identified as </w:t>
      </w:r>
      <w:r w:rsidR="00C42991">
        <w:rPr>
          <w:rFonts w:ascii="Arial" w:hAnsi="Arial" w:cs="Arial"/>
          <w:sz w:val="24"/>
          <w:szCs w:val="24"/>
        </w:rPr>
        <w:t xml:space="preserve">the project manager with DMPED.  </w:t>
      </w:r>
    </w:p>
    <w:p w14:paraId="25139AE9" w14:textId="7C2AAC84" w:rsidR="00C42991" w:rsidRDefault="00C42991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0C2935EC" w14:textId="0F741BD0" w:rsidR="00C42991" w:rsidRDefault="00C42991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Holliday provided an update on the BVS Youth Program – a description of the grant, request for volunteers to serve on the BVS Youth Program steering committee</w:t>
      </w:r>
      <w:r w:rsidR="00583A8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a request for applications for a curriculum specialist.  </w:t>
      </w:r>
      <w:r w:rsidR="004158F4">
        <w:rPr>
          <w:rFonts w:ascii="Arial" w:hAnsi="Arial" w:cs="Arial"/>
          <w:sz w:val="24"/>
          <w:szCs w:val="24"/>
        </w:rPr>
        <w:t>It was noted that a</w:t>
      </w:r>
      <w:r>
        <w:rPr>
          <w:rFonts w:ascii="Arial" w:hAnsi="Arial" w:cs="Arial"/>
          <w:sz w:val="24"/>
          <w:szCs w:val="24"/>
        </w:rPr>
        <w:t xml:space="preserve">ll of this info has been posted at the Bloomingdale Neighborhood blog.  </w:t>
      </w:r>
    </w:p>
    <w:p w14:paraId="7C331C9B" w14:textId="7C32E9C1" w:rsidR="001462A3" w:rsidRDefault="00C83B57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C23B78" w14:textId="25766F72" w:rsidR="00337E6E" w:rsidRDefault="001462A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ended at </w:t>
      </w:r>
      <w:r w:rsidR="00C42991">
        <w:rPr>
          <w:rFonts w:ascii="Arial" w:hAnsi="Arial" w:cs="Arial"/>
          <w:sz w:val="24"/>
          <w:szCs w:val="24"/>
        </w:rPr>
        <w:t>9:01 pm.</w:t>
      </w:r>
    </w:p>
    <w:p w14:paraId="4B9E2C26" w14:textId="2C5B892A" w:rsidR="002F0EB6" w:rsidRDefault="002F0EB6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785EE9" w14:textId="77777777" w:rsidR="002F0EB6" w:rsidRDefault="002F0EB6" w:rsidP="002F0EB6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32DDEDC8" w14:textId="77777777" w:rsidR="002F0EB6" w:rsidRDefault="002F0EB6" w:rsidP="002F0EB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2F0EB6" w14:paraId="41FDA62B" w14:textId="77777777" w:rsidTr="000F017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E308" w14:textId="77777777" w:rsidR="002F0EB6" w:rsidRDefault="002F0EB6" w:rsidP="000F017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676B" w14:textId="77777777" w:rsidR="002F0EB6" w:rsidRDefault="002F0EB6" w:rsidP="000F017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78F1" w14:textId="77777777" w:rsidR="002F0EB6" w:rsidRDefault="002F0EB6" w:rsidP="000F017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2F0EB6" w14:paraId="62875B83" w14:textId="77777777" w:rsidTr="000F017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99AF" w14:textId="77777777" w:rsidR="002F0EB6" w:rsidRDefault="002F0EB6" w:rsidP="000F01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265D" w14:textId="2BB6B4E2" w:rsidR="00B27EF8" w:rsidRDefault="00B27EF8" w:rsidP="00B27EF8">
            <w:pPr>
              <w:pStyle w:val="NoSpacing"/>
              <w:tabs>
                <w:tab w:val="right" w:pos="154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and seconded to not accept the proposal for 149 Adams Street NW, with two items of guidance – to push back the deck and to obtain letters of support from neighbors.</w:t>
            </w:r>
            <w:r w:rsidR="00AA556A">
              <w:rPr>
                <w:rFonts w:ascii="Arial" w:hAnsi="Arial" w:cs="Arial"/>
                <w:sz w:val="24"/>
                <w:szCs w:val="24"/>
              </w:rPr>
              <w:t xml:space="preserve">  The motion passed 10 to 0.</w:t>
            </w:r>
          </w:p>
          <w:p w14:paraId="3C00B527" w14:textId="3955634C" w:rsidR="002F0EB6" w:rsidRDefault="002F0EB6" w:rsidP="000F01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6633" w14:textId="77777777" w:rsidR="002F0EB6" w:rsidRDefault="002F0EB6" w:rsidP="000F01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2F0EB6" w14:paraId="0204315E" w14:textId="77777777" w:rsidTr="000F017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824" w14:textId="77777777" w:rsidR="002F0EB6" w:rsidRDefault="002F0EB6" w:rsidP="000F01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EF7" w14:textId="51FF2C61" w:rsidR="002F0EB6" w:rsidRDefault="0058465C" w:rsidP="0058465C">
            <w:pPr>
              <w:pStyle w:val="NoSpacing"/>
              <w:tabs>
                <w:tab w:val="right" w:pos="154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and seconded to continue to support the amendment to the 1600 North Capitol Street NW PUD for the HPRB.  The motion passed 9 to 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9D87" w14:textId="011089A6" w:rsidR="002F0EB6" w:rsidRDefault="002F0EB6" w:rsidP="000F01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Motion </w:t>
            </w:r>
            <w:r w:rsidR="0058465C">
              <w:rPr>
                <w:rFonts w:ascii="Arial" w:hAnsi="Arial" w:cs="Arial"/>
              </w:rPr>
              <w:t>passed</w:t>
            </w:r>
          </w:p>
        </w:tc>
      </w:tr>
    </w:tbl>
    <w:p w14:paraId="2533370E" w14:textId="77777777" w:rsidR="002F0EB6" w:rsidRDefault="002F0EB6" w:rsidP="002F0E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EA9E30E" w14:textId="77777777" w:rsidR="002F0EB6" w:rsidRDefault="002F0EB6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41BE4931" w14:textId="628F2542" w:rsidR="00530DF1" w:rsidRDefault="00530DF1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317DDE93" w14:textId="77777777" w:rsidR="00F15043" w:rsidRDefault="00F1504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7F90E0B6" w14:textId="77777777" w:rsidR="00F15043" w:rsidRDefault="00F15043" w:rsidP="000245FF">
      <w:pPr>
        <w:pStyle w:val="NoSpacing"/>
        <w:tabs>
          <w:tab w:val="right" w:pos="15405"/>
        </w:tabs>
        <w:rPr>
          <w:rFonts w:ascii="Arial" w:hAnsi="Arial" w:cs="Arial"/>
          <w:sz w:val="24"/>
          <w:szCs w:val="24"/>
        </w:rPr>
      </w:pPr>
    </w:p>
    <w:p w14:paraId="431F6B62" w14:textId="27675410" w:rsidR="00937E80" w:rsidRDefault="00937E80" w:rsidP="00937E80">
      <w:pPr>
        <w:pStyle w:val="NoSpacing"/>
        <w:rPr>
          <w:rFonts w:ascii="Arial" w:hAnsi="Arial" w:cs="Arial"/>
          <w:sz w:val="24"/>
          <w:szCs w:val="24"/>
        </w:rPr>
      </w:pPr>
    </w:p>
    <w:p w14:paraId="4210ABE6" w14:textId="77777777" w:rsidR="00937E80" w:rsidRDefault="00937E80" w:rsidP="00937E80">
      <w:pPr>
        <w:pStyle w:val="NoSpacing"/>
        <w:rPr>
          <w:rFonts w:ascii="Arial" w:hAnsi="Arial" w:cs="Arial"/>
          <w:sz w:val="24"/>
          <w:szCs w:val="24"/>
        </w:rPr>
      </w:pPr>
    </w:p>
    <w:p w14:paraId="3769FFA3" w14:textId="0241680D" w:rsidR="00937E80" w:rsidRDefault="00937E80" w:rsidP="00937E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416103" w14:textId="77777777" w:rsidR="00937E80" w:rsidRDefault="00937E80" w:rsidP="00937E80">
      <w:pPr>
        <w:pStyle w:val="NoSpacing"/>
        <w:rPr>
          <w:rFonts w:ascii="Arial" w:hAnsi="Arial" w:cs="Arial"/>
          <w:sz w:val="24"/>
          <w:szCs w:val="24"/>
        </w:rPr>
      </w:pPr>
    </w:p>
    <w:p w14:paraId="15F659FA" w14:textId="755D84E1" w:rsidR="00937E80" w:rsidRDefault="00937E80" w:rsidP="00937E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FBFA726" w14:textId="77777777" w:rsidR="00937E80" w:rsidRDefault="00937E80" w:rsidP="00937E80">
      <w:pPr>
        <w:pStyle w:val="NoSpacing"/>
        <w:rPr>
          <w:rFonts w:ascii="Arial" w:hAnsi="Arial" w:cs="Arial"/>
          <w:sz w:val="24"/>
          <w:szCs w:val="24"/>
        </w:rPr>
      </w:pPr>
    </w:p>
    <w:p w14:paraId="096FE8B6" w14:textId="253F55C0" w:rsidR="00937E80" w:rsidRDefault="00937E80" w:rsidP="00937E80">
      <w:pPr>
        <w:pStyle w:val="NoSpacing"/>
        <w:rPr>
          <w:rFonts w:ascii="Arial" w:hAnsi="Arial" w:cs="Arial"/>
          <w:sz w:val="24"/>
          <w:szCs w:val="24"/>
        </w:rPr>
      </w:pPr>
    </w:p>
    <w:p w14:paraId="09C9731B" w14:textId="77777777" w:rsidR="00937E80" w:rsidRPr="00171F5D" w:rsidRDefault="00937E80" w:rsidP="00937E80">
      <w:pPr>
        <w:pStyle w:val="NoSpacing"/>
        <w:rPr>
          <w:rFonts w:ascii="Arial" w:hAnsi="Arial" w:cs="Arial"/>
          <w:sz w:val="24"/>
          <w:szCs w:val="24"/>
        </w:rPr>
      </w:pPr>
    </w:p>
    <w:sectPr w:rsidR="00937E80" w:rsidRPr="0017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24"/>
    <w:rsid w:val="000245FF"/>
    <w:rsid w:val="000F3D77"/>
    <w:rsid w:val="0012553D"/>
    <w:rsid w:val="001332C8"/>
    <w:rsid w:val="0014084C"/>
    <w:rsid w:val="00140AD5"/>
    <w:rsid w:val="001462A3"/>
    <w:rsid w:val="00171F5D"/>
    <w:rsid w:val="001B1F5E"/>
    <w:rsid w:val="001B3418"/>
    <w:rsid w:val="001D3ACE"/>
    <w:rsid w:val="0025098E"/>
    <w:rsid w:val="00251B2F"/>
    <w:rsid w:val="00286F7C"/>
    <w:rsid w:val="002936CE"/>
    <w:rsid w:val="002F0EB6"/>
    <w:rsid w:val="00337E6E"/>
    <w:rsid w:val="00353AF7"/>
    <w:rsid w:val="003F0A7D"/>
    <w:rsid w:val="004158F4"/>
    <w:rsid w:val="004519B4"/>
    <w:rsid w:val="004E2994"/>
    <w:rsid w:val="00527392"/>
    <w:rsid w:val="00530DF1"/>
    <w:rsid w:val="00555122"/>
    <w:rsid w:val="00583A89"/>
    <w:rsid w:val="0058465C"/>
    <w:rsid w:val="00595211"/>
    <w:rsid w:val="00646DF2"/>
    <w:rsid w:val="0065187D"/>
    <w:rsid w:val="00660A74"/>
    <w:rsid w:val="0068233B"/>
    <w:rsid w:val="00697A6F"/>
    <w:rsid w:val="006C323F"/>
    <w:rsid w:val="006F4DCE"/>
    <w:rsid w:val="00736174"/>
    <w:rsid w:val="00751B89"/>
    <w:rsid w:val="007A3B70"/>
    <w:rsid w:val="00806FB7"/>
    <w:rsid w:val="0085016E"/>
    <w:rsid w:val="008554D4"/>
    <w:rsid w:val="0088625C"/>
    <w:rsid w:val="008C459B"/>
    <w:rsid w:val="009312B2"/>
    <w:rsid w:val="00937E80"/>
    <w:rsid w:val="009B65BB"/>
    <w:rsid w:val="00A20CC0"/>
    <w:rsid w:val="00AA556A"/>
    <w:rsid w:val="00AC6E42"/>
    <w:rsid w:val="00AD4D58"/>
    <w:rsid w:val="00AF565B"/>
    <w:rsid w:val="00AF6208"/>
    <w:rsid w:val="00B00C6D"/>
    <w:rsid w:val="00B23F53"/>
    <w:rsid w:val="00B27EF8"/>
    <w:rsid w:val="00B855E4"/>
    <w:rsid w:val="00BC5458"/>
    <w:rsid w:val="00BC6D95"/>
    <w:rsid w:val="00BD118A"/>
    <w:rsid w:val="00C00CE1"/>
    <w:rsid w:val="00C42991"/>
    <w:rsid w:val="00C83B57"/>
    <w:rsid w:val="00CC3259"/>
    <w:rsid w:val="00CE68DA"/>
    <w:rsid w:val="00CF34F1"/>
    <w:rsid w:val="00D01FAC"/>
    <w:rsid w:val="00D87DCD"/>
    <w:rsid w:val="00DC23CE"/>
    <w:rsid w:val="00E07F61"/>
    <w:rsid w:val="00E15C04"/>
    <w:rsid w:val="00E35143"/>
    <w:rsid w:val="00E64B5E"/>
    <w:rsid w:val="00E73C98"/>
    <w:rsid w:val="00E94124"/>
    <w:rsid w:val="00EE19E3"/>
    <w:rsid w:val="00F15043"/>
    <w:rsid w:val="00F42FD8"/>
    <w:rsid w:val="00F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9A38"/>
  <w15:chartTrackingRefBased/>
  <w15:docId w15:val="{0737DB3C-501E-4B03-999D-BBA2805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124"/>
    <w:pPr>
      <w:spacing w:after="0" w:line="240" w:lineRule="auto"/>
    </w:pPr>
  </w:style>
  <w:style w:type="table" w:styleId="TableGrid">
    <w:name w:val="Table Grid"/>
    <w:basedOn w:val="TableNormal"/>
    <w:uiPriority w:val="39"/>
    <w:rsid w:val="002F0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53</cp:revision>
  <dcterms:created xsi:type="dcterms:W3CDTF">2019-07-16T02:05:00Z</dcterms:created>
  <dcterms:modified xsi:type="dcterms:W3CDTF">2019-10-15T14:38:00Z</dcterms:modified>
</cp:coreProperties>
</file>