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1644" w14:textId="77777777" w:rsidR="00D04B7A" w:rsidRDefault="00D04B7A" w:rsidP="00D04B7A">
      <w:pPr>
        <w:pStyle w:val="NoSpacing"/>
        <w:rPr>
          <w:rFonts w:ascii="Arial" w:hAnsi="Arial" w:cs="Arial"/>
          <w:color w:val="FF0000"/>
          <w:sz w:val="28"/>
          <w:szCs w:val="28"/>
        </w:rPr>
      </w:pPr>
      <w:r>
        <w:rPr>
          <w:rFonts w:ascii="Arial" w:hAnsi="Arial" w:cs="Arial"/>
          <w:noProof/>
        </w:rPr>
        <w:drawing>
          <wp:inline distT="0" distB="0" distL="0" distR="0" wp14:anchorId="33C9BCEC" wp14:editId="5D61879E">
            <wp:extent cx="3685032" cy="755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39B61043" w14:textId="02AE582E" w:rsidR="00D04B7A" w:rsidRPr="00E037BB" w:rsidRDefault="00D04B7A" w:rsidP="00D04B7A">
      <w:pPr>
        <w:pStyle w:val="NoSpacing"/>
        <w:rPr>
          <w:rFonts w:ascii="Arial" w:hAnsi="Arial" w:cs="Arial"/>
          <w:color w:val="FF0000"/>
          <w:sz w:val="28"/>
          <w:szCs w:val="28"/>
        </w:rPr>
      </w:pPr>
      <w:r w:rsidRPr="00E037BB">
        <w:rPr>
          <w:rFonts w:ascii="Arial" w:hAnsi="Arial" w:cs="Arial"/>
          <w:color w:val="FF0000"/>
          <w:sz w:val="28"/>
          <w:szCs w:val="28"/>
        </w:rPr>
        <w:t xml:space="preserve">Monday, </w:t>
      </w:r>
      <w:r>
        <w:rPr>
          <w:rFonts w:ascii="Arial" w:hAnsi="Arial" w:cs="Arial"/>
          <w:color w:val="FF0000"/>
          <w:sz w:val="28"/>
          <w:szCs w:val="28"/>
        </w:rPr>
        <w:t>12/17</w:t>
      </w:r>
      <w:r w:rsidRPr="00E037BB">
        <w:rPr>
          <w:rFonts w:ascii="Arial" w:hAnsi="Arial" w:cs="Arial"/>
          <w:color w:val="FF0000"/>
          <w:sz w:val="28"/>
          <w:szCs w:val="28"/>
        </w:rPr>
        <w:t>/201</w:t>
      </w:r>
      <w:r>
        <w:rPr>
          <w:rFonts w:ascii="Arial" w:hAnsi="Arial" w:cs="Arial"/>
          <w:color w:val="FF0000"/>
          <w:sz w:val="28"/>
          <w:szCs w:val="28"/>
        </w:rPr>
        <w:t>8</w:t>
      </w:r>
    </w:p>
    <w:p w14:paraId="189AA0DA" w14:textId="77777777" w:rsidR="00D04B7A" w:rsidRPr="00E037BB" w:rsidRDefault="00D04B7A" w:rsidP="00D04B7A">
      <w:pPr>
        <w:pStyle w:val="NoSpacing"/>
        <w:rPr>
          <w:rFonts w:ascii="Arial" w:hAnsi="Arial" w:cs="Arial"/>
          <w:b/>
          <w:color w:val="FF0000"/>
          <w:sz w:val="28"/>
          <w:szCs w:val="28"/>
        </w:rPr>
      </w:pPr>
      <w:r w:rsidRPr="00E037BB">
        <w:rPr>
          <w:rFonts w:ascii="Arial" w:hAnsi="Arial" w:cs="Arial"/>
          <w:b/>
          <w:color w:val="FF0000"/>
          <w:sz w:val="28"/>
          <w:szCs w:val="28"/>
        </w:rPr>
        <w:t>Bloomingdale Civic Association meeting</w:t>
      </w:r>
    </w:p>
    <w:p w14:paraId="7F197BBF" w14:textId="77777777" w:rsidR="00D04B7A" w:rsidRPr="00E037BB" w:rsidRDefault="00D04B7A" w:rsidP="00D04B7A">
      <w:pPr>
        <w:pStyle w:val="NoSpacing"/>
        <w:rPr>
          <w:rFonts w:ascii="Arial" w:hAnsi="Arial" w:cs="Arial"/>
          <w:color w:val="FF0000"/>
          <w:sz w:val="28"/>
          <w:szCs w:val="28"/>
        </w:rPr>
      </w:pPr>
      <w:r w:rsidRPr="00E037BB">
        <w:rPr>
          <w:rFonts w:ascii="Arial" w:hAnsi="Arial" w:cs="Arial"/>
          <w:color w:val="FF0000"/>
          <w:sz w:val="28"/>
          <w:szCs w:val="28"/>
        </w:rPr>
        <w:t>St. George’s Episcopal Church, 160 U Street NW</w:t>
      </w:r>
    </w:p>
    <w:p w14:paraId="0FAD4334" w14:textId="77777777" w:rsidR="00D04B7A" w:rsidRPr="00F83282" w:rsidRDefault="00D04B7A" w:rsidP="00D04B7A">
      <w:pPr>
        <w:pStyle w:val="NoSpacing"/>
        <w:rPr>
          <w:rFonts w:ascii="Arial" w:hAnsi="Arial" w:cs="Arial"/>
          <w:sz w:val="24"/>
          <w:szCs w:val="24"/>
        </w:rPr>
      </w:pPr>
    </w:p>
    <w:p w14:paraId="04F7DC44" w14:textId="784DBC86" w:rsidR="00D04B7A" w:rsidRDefault="00D04B7A" w:rsidP="00D04B7A">
      <w:pPr>
        <w:pStyle w:val="NoSpacing"/>
        <w:rPr>
          <w:rFonts w:ascii="Arial" w:hAnsi="Arial" w:cs="Arial"/>
          <w:sz w:val="24"/>
          <w:szCs w:val="24"/>
        </w:rPr>
      </w:pPr>
      <w:r w:rsidRPr="00F83282">
        <w:rPr>
          <w:rFonts w:ascii="Arial" w:hAnsi="Arial" w:cs="Arial"/>
          <w:sz w:val="24"/>
          <w:szCs w:val="24"/>
        </w:rPr>
        <w:t>Officers in attendance: Teri Janine Quinn, Sherry Howard,</w:t>
      </w:r>
      <w:r w:rsidR="007D5074">
        <w:rPr>
          <w:rFonts w:ascii="Arial" w:hAnsi="Arial" w:cs="Arial"/>
          <w:sz w:val="24"/>
          <w:szCs w:val="24"/>
        </w:rPr>
        <w:t xml:space="preserve"> Ernie</w:t>
      </w:r>
      <w:r w:rsidR="002C542F">
        <w:rPr>
          <w:rFonts w:ascii="Arial" w:hAnsi="Arial" w:cs="Arial"/>
          <w:sz w:val="24"/>
          <w:szCs w:val="24"/>
        </w:rPr>
        <w:t xml:space="preserve"> Emrich</w:t>
      </w:r>
      <w:r w:rsidR="00F05433">
        <w:rPr>
          <w:rFonts w:ascii="Arial" w:hAnsi="Arial" w:cs="Arial"/>
          <w:sz w:val="24"/>
          <w:szCs w:val="24"/>
        </w:rPr>
        <w:t>,</w:t>
      </w:r>
      <w:r w:rsidR="00BE31A2">
        <w:rPr>
          <w:rFonts w:ascii="Arial" w:hAnsi="Arial" w:cs="Arial"/>
          <w:sz w:val="24"/>
          <w:szCs w:val="24"/>
        </w:rPr>
        <w:t xml:space="preserve"> Jennifer McMann</w:t>
      </w:r>
      <w:r w:rsidRPr="00F83282">
        <w:rPr>
          <w:rFonts w:ascii="Arial" w:hAnsi="Arial" w:cs="Arial"/>
          <w:sz w:val="24"/>
          <w:szCs w:val="24"/>
        </w:rPr>
        <w:t xml:space="preserve">, Robert Brannum, </w:t>
      </w:r>
      <w:r>
        <w:rPr>
          <w:rFonts w:ascii="Arial" w:hAnsi="Arial" w:cs="Arial"/>
          <w:sz w:val="24"/>
          <w:szCs w:val="24"/>
        </w:rPr>
        <w:t>Bertha Holliday,</w:t>
      </w:r>
      <w:r w:rsidR="00BE7810">
        <w:rPr>
          <w:rFonts w:ascii="Arial" w:hAnsi="Arial" w:cs="Arial"/>
          <w:sz w:val="24"/>
          <w:szCs w:val="24"/>
        </w:rPr>
        <w:t xml:space="preserve"> Pat Mitchell,</w:t>
      </w:r>
      <w:r w:rsidRPr="00F83282">
        <w:rPr>
          <w:rFonts w:ascii="Arial" w:hAnsi="Arial" w:cs="Arial"/>
          <w:sz w:val="24"/>
          <w:szCs w:val="24"/>
        </w:rPr>
        <w:t xml:space="preserve"> Scott Roberts</w:t>
      </w:r>
    </w:p>
    <w:p w14:paraId="515B8D1B" w14:textId="77777777" w:rsidR="00D04B7A" w:rsidRPr="00F83282" w:rsidRDefault="00D04B7A" w:rsidP="00D04B7A">
      <w:pPr>
        <w:pStyle w:val="NoSpacing"/>
        <w:rPr>
          <w:rFonts w:ascii="Arial" w:hAnsi="Arial" w:cs="Arial"/>
          <w:sz w:val="24"/>
          <w:szCs w:val="24"/>
        </w:rPr>
      </w:pPr>
    </w:p>
    <w:p w14:paraId="3ADCF49F" w14:textId="1BD03A82" w:rsidR="009F3D53" w:rsidRPr="00BE5D2F" w:rsidRDefault="009F3D53" w:rsidP="00BE5D2F">
      <w:pPr>
        <w:pStyle w:val="NoSpacing"/>
        <w:rPr>
          <w:rFonts w:ascii="Arial" w:hAnsi="Arial" w:cs="Arial"/>
          <w:sz w:val="24"/>
          <w:szCs w:val="24"/>
        </w:rPr>
      </w:pPr>
      <w:r>
        <w:rPr>
          <w:rFonts w:ascii="Arial" w:hAnsi="Arial" w:cs="Arial"/>
          <w:sz w:val="24"/>
          <w:szCs w:val="24"/>
        </w:rPr>
        <w:t xml:space="preserve">The approximate number of meeting attendees </w:t>
      </w:r>
      <w:r w:rsidR="00417BB6">
        <w:rPr>
          <w:rFonts w:ascii="Arial" w:hAnsi="Arial" w:cs="Arial"/>
          <w:sz w:val="24"/>
          <w:szCs w:val="24"/>
        </w:rPr>
        <w:t>wa</w:t>
      </w:r>
      <w:r>
        <w:rPr>
          <w:rFonts w:ascii="Arial" w:hAnsi="Arial" w:cs="Arial"/>
          <w:sz w:val="24"/>
          <w:szCs w:val="24"/>
        </w:rPr>
        <w:t>s 50.</w:t>
      </w:r>
    </w:p>
    <w:p w14:paraId="6F633E70" w14:textId="03B50BED" w:rsidR="00BE5D2F" w:rsidRDefault="00BE5D2F" w:rsidP="00BE5D2F">
      <w:pPr>
        <w:pStyle w:val="NoSpacing"/>
        <w:rPr>
          <w:rFonts w:ascii="Arial" w:hAnsi="Arial" w:cs="Arial"/>
          <w:sz w:val="24"/>
          <w:szCs w:val="24"/>
        </w:rPr>
      </w:pPr>
    </w:p>
    <w:p w14:paraId="53973C6B" w14:textId="074F0113" w:rsidR="000E5F4B" w:rsidRPr="00FC20B6" w:rsidRDefault="000E5F4B" w:rsidP="00BE5D2F">
      <w:pPr>
        <w:pStyle w:val="NoSpacing"/>
        <w:rPr>
          <w:rFonts w:ascii="Arial" w:hAnsi="Arial" w:cs="Arial"/>
          <w:b/>
          <w:color w:val="FF0000"/>
          <w:sz w:val="28"/>
          <w:szCs w:val="28"/>
        </w:rPr>
      </w:pPr>
      <w:r w:rsidRPr="00FC20B6">
        <w:rPr>
          <w:rFonts w:ascii="Arial" w:hAnsi="Arial" w:cs="Arial"/>
          <w:b/>
          <w:color w:val="FF0000"/>
          <w:sz w:val="28"/>
          <w:szCs w:val="28"/>
        </w:rPr>
        <w:t>Government representatives</w:t>
      </w:r>
    </w:p>
    <w:p w14:paraId="462727FF" w14:textId="6536EC7D" w:rsidR="00BE5D2F" w:rsidRDefault="00BE5D2F" w:rsidP="00BE5D2F">
      <w:pPr>
        <w:pStyle w:val="NoSpacing"/>
        <w:rPr>
          <w:rFonts w:ascii="Arial" w:hAnsi="Arial" w:cs="Arial"/>
          <w:sz w:val="24"/>
          <w:szCs w:val="24"/>
        </w:rPr>
      </w:pPr>
      <w:r w:rsidRPr="00BE5D2F">
        <w:rPr>
          <w:rFonts w:ascii="Arial" w:hAnsi="Arial" w:cs="Arial"/>
          <w:sz w:val="24"/>
          <w:szCs w:val="24"/>
        </w:rPr>
        <w:t>Ward 5 CM McDuffie’s Brian</w:t>
      </w:r>
      <w:r>
        <w:rPr>
          <w:rFonts w:ascii="Arial" w:hAnsi="Arial" w:cs="Arial"/>
          <w:sz w:val="24"/>
          <w:szCs w:val="24"/>
        </w:rPr>
        <w:t xml:space="preserve"> McClure, Director of Policy, advised that Demetris Cheatham has left the office.  He said that the CM’s office has been working with MPD about the recent neighborhood shootings.  </w:t>
      </w:r>
    </w:p>
    <w:p w14:paraId="4854F94F" w14:textId="7EED1EF1" w:rsidR="00BE5D2F" w:rsidRDefault="00BE5D2F" w:rsidP="00BE5D2F">
      <w:pPr>
        <w:pStyle w:val="NoSpacing"/>
        <w:rPr>
          <w:rFonts w:ascii="Arial" w:hAnsi="Arial" w:cs="Arial"/>
          <w:sz w:val="24"/>
          <w:szCs w:val="24"/>
        </w:rPr>
      </w:pPr>
    </w:p>
    <w:p w14:paraId="69C8FC2F" w14:textId="071B737F" w:rsidR="00BE5D2F" w:rsidRDefault="00BE5D2F" w:rsidP="00BE5D2F">
      <w:pPr>
        <w:pStyle w:val="NoSpacing"/>
        <w:rPr>
          <w:rFonts w:ascii="Arial" w:hAnsi="Arial" w:cs="Arial"/>
          <w:sz w:val="24"/>
          <w:szCs w:val="24"/>
        </w:rPr>
      </w:pPr>
      <w:r>
        <w:rPr>
          <w:rFonts w:ascii="Arial" w:hAnsi="Arial" w:cs="Arial"/>
          <w:sz w:val="24"/>
          <w:szCs w:val="24"/>
        </w:rPr>
        <w:t>Dominique Chestnut, Ward 5 MOCR, distributed info on holiday tree pickup and snow removal.</w:t>
      </w:r>
    </w:p>
    <w:p w14:paraId="432A7AD2" w14:textId="50A6082E" w:rsidR="00BE5D2F" w:rsidRPr="000B13E8" w:rsidRDefault="00BE5D2F" w:rsidP="00BE5D2F">
      <w:pPr>
        <w:pStyle w:val="NoSpacing"/>
        <w:rPr>
          <w:rFonts w:ascii="Arial" w:hAnsi="Arial" w:cs="Arial"/>
          <w:b/>
          <w:color w:val="FF0000"/>
          <w:sz w:val="24"/>
          <w:szCs w:val="24"/>
        </w:rPr>
      </w:pPr>
    </w:p>
    <w:p w14:paraId="0C94B444" w14:textId="404BF57F" w:rsidR="000B13E8" w:rsidRPr="00FC20B6" w:rsidRDefault="000B13E8" w:rsidP="00BE5D2F">
      <w:pPr>
        <w:pStyle w:val="NoSpacing"/>
        <w:rPr>
          <w:rFonts w:ascii="Arial" w:hAnsi="Arial" w:cs="Arial"/>
          <w:b/>
          <w:color w:val="FF0000"/>
          <w:sz w:val="28"/>
          <w:szCs w:val="28"/>
        </w:rPr>
      </w:pPr>
      <w:r w:rsidRPr="00FC20B6">
        <w:rPr>
          <w:rFonts w:ascii="Arial" w:hAnsi="Arial" w:cs="Arial"/>
          <w:b/>
          <w:color w:val="FF0000"/>
          <w:sz w:val="28"/>
          <w:szCs w:val="28"/>
        </w:rPr>
        <w:t>Public safety</w:t>
      </w:r>
    </w:p>
    <w:p w14:paraId="2C2AFE84" w14:textId="213A9168" w:rsidR="00BE5D2F" w:rsidRDefault="00BE5D2F" w:rsidP="00BE5D2F">
      <w:pPr>
        <w:pStyle w:val="NoSpacing"/>
        <w:rPr>
          <w:rFonts w:ascii="Arial" w:hAnsi="Arial" w:cs="Arial"/>
          <w:sz w:val="24"/>
          <w:szCs w:val="24"/>
        </w:rPr>
      </w:pPr>
      <w:r>
        <w:rPr>
          <w:rFonts w:ascii="Arial" w:hAnsi="Arial" w:cs="Arial"/>
          <w:sz w:val="24"/>
          <w:szCs w:val="24"/>
        </w:rPr>
        <w:t xml:space="preserve">Ms. Quinn reminded that Bloomingdale was moving from 5D to 3D on 01/02/2019. </w:t>
      </w:r>
    </w:p>
    <w:p w14:paraId="7191D669" w14:textId="02DB648C" w:rsidR="00BE5D2F" w:rsidRDefault="00BE5D2F" w:rsidP="00BE5D2F">
      <w:pPr>
        <w:pStyle w:val="NoSpacing"/>
        <w:rPr>
          <w:rFonts w:ascii="Arial" w:hAnsi="Arial" w:cs="Arial"/>
          <w:sz w:val="24"/>
          <w:szCs w:val="24"/>
        </w:rPr>
      </w:pPr>
    </w:p>
    <w:p w14:paraId="35ACFFA3" w14:textId="12FE2E35" w:rsidR="00BE5D2F" w:rsidRDefault="00FF6D7C" w:rsidP="00B41EDA">
      <w:pPr>
        <w:pStyle w:val="NoSpacing"/>
        <w:rPr>
          <w:rFonts w:ascii="Arial" w:hAnsi="Arial" w:cs="Arial"/>
          <w:sz w:val="24"/>
          <w:szCs w:val="24"/>
        </w:rPr>
      </w:pPr>
      <w:r>
        <w:rPr>
          <w:rFonts w:ascii="Arial" w:hAnsi="Arial" w:cs="Arial"/>
          <w:sz w:val="24"/>
          <w:szCs w:val="24"/>
        </w:rPr>
        <w:t xml:space="preserve">Third District </w:t>
      </w:r>
      <w:r w:rsidR="00BE5D2F">
        <w:rPr>
          <w:rFonts w:ascii="Arial" w:hAnsi="Arial" w:cs="Arial"/>
          <w:sz w:val="24"/>
          <w:szCs w:val="24"/>
        </w:rPr>
        <w:t xml:space="preserve">Commander Stuart </w:t>
      </w:r>
      <w:proofErr w:type="spellStart"/>
      <w:r w:rsidR="00BE5D2F">
        <w:rPr>
          <w:rFonts w:ascii="Arial" w:hAnsi="Arial" w:cs="Arial"/>
          <w:sz w:val="24"/>
          <w:szCs w:val="24"/>
        </w:rPr>
        <w:t>Em</w:t>
      </w:r>
      <w:r w:rsidR="00AC2F78">
        <w:rPr>
          <w:rFonts w:ascii="Arial" w:hAnsi="Arial" w:cs="Arial"/>
          <w:sz w:val="24"/>
          <w:szCs w:val="24"/>
        </w:rPr>
        <w:t>erman</w:t>
      </w:r>
      <w:proofErr w:type="spellEnd"/>
      <w:r w:rsidR="00BE5D2F">
        <w:rPr>
          <w:rFonts w:ascii="Arial" w:hAnsi="Arial" w:cs="Arial"/>
          <w:sz w:val="24"/>
          <w:szCs w:val="24"/>
        </w:rPr>
        <w:t xml:space="preserve"> reviewed the reason for the MPD district realignment.</w:t>
      </w:r>
      <w:r w:rsidR="00BC6138">
        <w:rPr>
          <w:rFonts w:ascii="Arial" w:hAnsi="Arial" w:cs="Arial"/>
          <w:sz w:val="24"/>
          <w:szCs w:val="24"/>
        </w:rPr>
        <w:t xml:space="preserve">  The PSA realignment </w:t>
      </w:r>
      <w:r w:rsidR="0080558E">
        <w:rPr>
          <w:rFonts w:ascii="Arial" w:hAnsi="Arial" w:cs="Arial"/>
          <w:sz w:val="24"/>
          <w:szCs w:val="24"/>
        </w:rPr>
        <w:t xml:space="preserve">places </w:t>
      </w:r>
      <w:r w:rsidR="00147108">
        <w:rPr>
          <w:rFonts w:ascii="Arial" w:hAnsi="Arial" w:cs="Arial"/>
          <w:sz w:val="24"/>
          <w:szCs w:val="24"/>
        </w:rPr>
        <w:t>north Bloomingdale</w:t>
      </w:r>
      <w:r w:rsidR="0080558E">
        <w:rPr>
          <w:rFonts w:ascii="Arial" w:hAnsi="Arial" w:cs="Arial"/>
          <w:sz w:val="24"/>
          <w:szCs w:val="24"/>
        </w:rPr>
        <w:t xml:space="preserve"> in PSA 306 </w:t>
      </w:r>
      <w:r w:rsidR="00B41EDA">
        <w:rPr>
          <w:rFonts w:ascii="Arial" w:hAnsi="Arial" w:cs="Arial"/>
          <w:sz w:val="24"/>
          <w:szCs w:val="24"/>
        </w:rPr>
        <w:t xml:space="preserve">along with </w:t>
      </w:r>
      <w:proofErr w:type="spellStart"/>
      <w:r w:rsidR="00B41EDA">
        <w:rPr>
          <w:rFonts w:ascii="Arial" w:hAnsi="Arial" w:cs="Arial"/>
          <w:sz w:val="24"/>
          <w:szCs w:val="24"/>
        </w:rPr>
        <w:t>L</w:t>
      </w:r>
      <w:r w:rsidR="00147108">
        <w:rPr>
          <w:rFonts w:ascii="Arial" w:hAnsi="Arial" w:cs="Arial"/>
          <w:sz w:val="24"/>
          <w:szCs w:val="24"/>
        </w:rPr>
        <w:t>eDroit</w:t>
      </w:r>
      <w:proofErr w:type="spellEnd"/>
      <w:r w:rsidR="00147108">
        <w:rPr>
          <w:rFonts w:ascii="Arial" w:hAnsi="Arial" w:cs="Arial"/>
          <w:sz w:val="24"/>
          <w:szCs w:val="24"/>
        </w:rPr>
        <w:t xml:space="preserve"> Park</w:t>
      </w:r>
      <w:r w:rsidR="00B41EDA">
        <w:rPr>
          <w:rFonts w:ascii="Arial" w:hAnsi="Arial" w:cs="Arial"/>
          <w:sz w:val="24"/>
          <w:szCs w:val="24"/>
        </w:rPr>
        <w:t>, while S</w:t>
      </w:r>
      <w:r w:rsidR="00147108">
        <w:rPr>
          <w:rFonts w:ascii="Arial" w:hAnsi="Arial" w:cs="Arial"/>
          <w:sz w:val="24"/>
          <w:szCs w:val="24"/>
        </w:rPr>
        <w:t>outh Bloomingdale</w:t>
      </w:r>
      <w:r w:rsidR="00B41EDA">
        <w:rPr>
          <w:rFonts w:ascii="Arial" w:hAnsi="Arial" w:cs="Arial"/>
          <w:sz w:val="24"/>
          <w:szCs w:val="24"/>
        </w:rPr>
        <w:t xml:space="preserve"> will </w:t>
      </w:r>
      <w:proofErr w:type="gramStart"/>
      <w:r w:rsidR="00B41EDA">
        <w:rPr>
          <w:rFonts w:ascii="Arial" w:hAnsi="Arial" w:cs="Arial"/>
          <w:sz w:val="24"/>
          <w:szCs w:val="24"/>
        </w:rPr>
        <w:t>be located in</w:t>
      </w:r>
      <w:proofErr w:type="gramEnd"/>
      <w:r w:rsidR="00B41EDA">
        <w:rPr>
          <w:rFonts w:ascii="Arial" w:hAnsi="Arial" w:cs="Arial"/>
          <w:sz w:val="24"/>
          <w:szCs w:val="24"/>
        </w:rPr>
        <w:t xml:space="preserve"> PSA 308</w:t>
      </w:r>
      <w:r w:rsidR="005F0C93">
        <w:rPr>
          <w:rFonts w:ascii="Arial" w:hAnsi="Arial" w:cs="Arial"/>
          <w:sz w:val="24"/>
          <w:szCs w:val="24"/>
        </w:rPr>
        <w:t xml:space="preserve"> along with part of Shaw.  </w:t>
      </w:r>
      <w:r w:rsidR="00147108">
        <w:rPr>
          <w:rFonts w:ascii="Arial" w:hAnsi="Arial" w:cs="Arial"/>
          <w:sz w:val="24"/>
          <w:szCs w:val="24"/>
        </w:rPr>
        <w:t xml:space="preserve">Both PSA 306 and PSA 308 will be in the same sector.  </w:t>
      </w:r>
      <w:r w:rsidR="00147108">
        <w:rPr>
          <w:rFonts w:ascii="Arial" w:hAnsi="Arial" w:cs="Arial"/>
          <w:sz w:val="24"/>
          <w:szCs w:val="24"/>
        </w:rPr>
        <w:tab/>
      </w:r>
    </w:p>
    <w:p w14:paraId="0E12B285" w14:textId="772CDC4A" w:rsidR="00147108" w:rsidRDefault="00147108" w:rsidP="00147108">
      <w:pPr>
        <w:pStyle w:val="NoSpacing"/>
        <w:tabs>
          <w:tab w:val="center" w:pos="7927"/>
        </w:tabs>
        <w:rPr>
          <w:rFonts w:ascii="Arial" w:hAnsi="Arial" w:cs="Arial"/>
          <w:sz w:val="24"/>
          <w:szCs w:val="24"/>
        </w:rPr>
      </w:pPr>
    </w:p>
    <w:p w14:paraId="32BD2311" w14:textId="125651F0" w:rsidR="00147108" w:rsidRDefault="00147108" w:rsidP="00147108">
      <w:pPr>
        <w:pStyle w:val="NoSpacing"/>
        <w:tabs>
          <w:tab w:val="center" w:pos="7927"/>
        </w:tabs>
        <w:rPr>
          <w:rFonts w:ascii="Arial" w:hAnsi="Arial" w:cs="Arial"/>
          <w:sz w:val="24"/>
          <w:szCs w:val="24"/>
        </w:rPr>
      </w:pPr>
      <w:r>
        <w:rPr>
          <w:rFonts w:ascii="Arial" w:hAnsi="Arial" w:cs="Arial"/>
          <w:sz w:val="24"/>
          <w:szCs w:val="24"/>
        </w:rPr>
        <w:t>Commander</w:t>
      </w:r>
      <w:r w:rsidR="004E3C2C">
        <w:rPr>
          <w:rFonts w:ascii="Arial" w:hAnsi="Arial" w:cs="Arial"/>
          <w:sz w:val="24"/>
          <w:szCs w:val="24"/>
        </w:rPr>
        <w:t xml:space="preserve"> </w:t>
      </w:r>
      <w:proofErr w:type="spellStart"/>
      <w:r w:rsidR="004E3C2C">
        <w:rPr>
          <w:rFonts w:ascii="Arial" w:hAnsi="Arial" w:cs="Arial"/>
          <w:sz w:val="24"/>
          <w:szCs w:val="24"/>
        </w:rPr>
        <w:t>Em</w:t>
      </w:r>
      <w:r w:rsidR="00AC2F78">
        <w:rPr>
          <w:rFonts w:ascii="Arial" w:hAnsi="Arial" w:cs="Arial"/>
          <w:sz w:val="24"/>
          <w:szCs w:val="24"/>
        </w:rPr>
        <w:t>erman</w:t>
      </w:r>
      <w:proofErr w:type="spellEnd"/>
      <w:r w:rsidR="004E3C2C">
        <w:rPr>
          <w:rFonts w:ascii="Arial" w:hAnsi="Arial" w:cs="Arial"/>
          <w:sz w:val="24"/>
          <w:szCs w:val="24"/>
        </w:rPr>
        <w:t xml:space="preserve"> introduced </w:t>
      </w:r>
      <w:r>
        <w:rPr>
          <w:rFonts w:ascii="Arial" w:hAnsi="Arial" w:cs="Arial"/>
          <w:sz w:val="24"/>
          <w:szCs w:val="24"/>
        </w:rPr>
        <w:t xml:space="preserve">Lt. </w:t>
      </w:r>
      <w:r w:rsidR="00D770DD">
        <w:rPr>
          <w:rFonts w:ascii="Arial" w:hAnsi="Arial" w:cs="Arial"/>
          <w:sz w:val="24"/>
          <w:szCs w:val="24"/>
        </w:rPr>
        <w:t xml:space="preserve">Veda </w:t>
      </w:r>
      <w:r>
        <w:rPr>
          <w:rFonts w:ascii="Arial" w:hAnsi="Arial" w:cs="Arial"/>
          <w:sz w:val="24"/>
          <w:szCs w:val="24"/>
        </w:rPr>
        <w:t>Rashee</w:t>
      </w:r>
      <w:r w:rsidR="00D770DD">
        <w:rPr>
          <w:rFonts w:ascii="Arial" w:hAnsi="Arial" w:cs="Arial"/>
          <w:sz w:val="24"/>
          <w:szCs w:val="24"/>
        </w:rPr>
        <w:t xml:space="preserve">d, Community Engagement Specialist, </w:t>
      </w:r>
      <w:r w:rsidR="005F0C93">
        <w:rPr>
          <w:rFonts w:ascii="Arial" w:hAnsi="Arial" w:cs="Arial"/>
          <w:sz w:val="24"/>
          <w:szCs w:val="24"/>
        </w:rPr>
        <w:t>who i</w:t>
      </w:r>
      <w:r>
        <w:rPr>
          <w:rFonts w:ascii="Arial" w:hAnsi="Arial" w:cs="Arial"/>
          <w:sz w:val="24"/>
          <w:szCs w:val="24"/>
        </w:rPr>
        <w:t>s a sector representative</w:t>
      </w:r>
      <w:r w:rsidR="004E3C2C">
        <w:rPr>
          <w:rFonts w:ascii="Arial" w:hAnsi="Arial" w:cs="Arial"/>
          <w:sz w:val="24"/>
          <w:szCs w:val="24"/>
        </w:rPr>
        <w:t xml:space="preserve"> - a</w:t>
      </w:r>
      <w:r>
        <w:rPr>
          <w:rFonts w:ascii="Arial" w:hAnsi="Arial" w:cs="Arial"/>
          <w:sz w:val="24"/>
          <w:szCs w:val="24"/>
        </w:rPr>
        <w:t xml:space="preserve">long with Lt. </w:t>
      </w:r>
      <w:r w:rsidR="00AB0016">
        <w:rPr>
          <w:rFonts w:ascii="Arial" w:hAnsi="Arial" w:cs="Arial"/>
          <w:sz w:val="24"/>
          <w:szCs w:val="24"/>
        </w:rPr>
        <w:t>Mark Hodge</w:t>
      </w:r>
      <w:r w:rsidR="004E3C2C">
        <w:rPr>
          <w:rFonts w:ascii="Arial" w:hAnsi="Arial" w:cs="Arial"/>
          <w:sz w:val="24"/>
          <w:szCs w:val="24"/>
        </w:rPr>
        <w:t xml:space="preserve">.  He also introduced </w:t>
      </w:r>
      <w:r w:rsidR="002E5AA8">
        <w:rPr>
          <w:rFonts w:ascii="Arial" w:hAnsi="Arial" w:cs="Arial"/>
          <w:sz w:val="24"/>
          <w:szCs w:val="24"/>
        </w:rPr>
        <w:t xml:space="preserve">Civilian </w:t>
      </w:r>
      <w:r>
        <w:rPr>
          <w:rFonts w:ascii="Arial" w:hAnsi="Arial" w:cs="Arial"/>
          <w:sz w:val="24"/>
          <w:szCs w:val="24"/>
        </w:rPr>
        <w:t>Marco Santiago</w:t>
      </w:r>
      <w:r w:rsidR="004E3C2C">
        <w:rPr>
          <w:rFonts w:ascii="Arial" w:hAnsi="Arial" w:cs="Arial"/>
          <w:sz w:val="24"/>
          <w:szCs w:val="24"/>
        </w:rPr>
        <w:t xml:space="preserve">, </w:t>
      </w:r>
      <w:r>
        <w:rPr>
          <w:rFonts w:ascii="Arial" w:hAnsi="Arial" w:cs="Arial"/>
          <w:sz w:val="24"/>
          <w:szCs w:val="24"/>
        </w:rPr>
        <w:t xml:space="preserve">3D Community Outreach Coordinator.  </w:t>
      </w:r>
      <w:bookmarkStart w:id="0" w:name="_GoBack"/>
      <w:bookmarkEnd w:id="0"/>
      <w:r w:rsidR="004E3C2C">
        <w:rPr>
          <w:rFonts w:ascii="Arial" w:hAnsi="Arial" w:cs="Arial"/>
          <w:sz w:val="24"/>
          <w:szCs w:val="24"/>
        </w:rPr>
        <w:t>It is not clear if PSA meetings will be held for PSA 306 or 308.  He mentioned the 3D listserv and the Mayor’s security camera rebate program.</w:t>
      </w:r>
    </w:p>
    <w:p w14:paraId="20B130BA" w14:textId="71053F8E" w:rsidR="004E3C2C" w:rsidRDefault="004E3C2C" w:rsidP="00147108">
      <w:pPr>
        <w:pStyle w:val="NoSpacing"/>
        <w:tabs>
          <w:tab w:val="center" w:pos="7927"/>
        </w:tabs>
        <w:rPr>
          <w:rFonts w:ascii="Arial" w:hAnsi="Arial" w:cs="Arial"/>
          <w:sz w:val="24"/>
          <w:szCs w:val="24"/>
        </w:rPr>
      </w:pPr>
    </w:p>
    <w:p w14:paraId="4B43887C" w14:textId="15A6C222" w:rsidR="004E3C2C" w:rsidRDefault="004E3C2C" w:rsidP="00147108">
      <w:pPr>
        <w:pStyle w:val="NoSpacing"/>
        <w:tabs>
          <w:tab w:val="center" w:pos="7927"/>
        </w:tabs>
        <w:rPr>
          <w:rFonts w:ascii="Arial" w:hAnsi="Arial" w:cs="Arial"/>
          <w:sz w:val="24"/>
          <w:szCs w:val="24"/>
        </w:rPr>
      </w:pPr>
      <w:r>
        <w:rPr>
          <w:rFonts w:ascii="Arial" w:hAnsi="Arial" w:cs="Arial"/>
          <w:sz w:val="24"/>
          <w:szCs w:val="24"/>
        </w:rPr>
        <w:t xml:space="preserve">Commander </w:t>
      </w:r>
      <w:proofErr w:type="spellStart"/>
      <w:r>
        <w:rPr>
          <w:rFonts w:ascii="Arial" w:hAnsi="Arial" w:cs="Arial"/>
          <w:sz w:val="24"/>
          <w:szCs w:val="24"/>
        </w:rPr>
        <w:t>Em</w:t>
      </w:r>
      <w:r w:rsidR="00AC2F78">
        <w:rPr>
          <w:rFonts w:ascii="Arial" w:hAnsi="Arial" w:cs="Arial"/>
          <w:sz w:val="24"/>
          <w:szCs w:val="24"/>
        </w:rPr>
        <w:t>erman</w:t>
      </w:r>
      <w:proofErr w:type="spellEnd"/>
      <w:r>
        <w:rPr>
          <w:rFonts w:ascii="Arial" w:hAnsi="Arial" w:cs="Arial"/>
          <w:sz w:val="24"/>
          <w:szCs w:val="24"/>
        </w:rPr>
        <w:t xml:space="preserve"> reviewed the recent shootings around the Park at </w:t>
      </w:r>
      <w:proofErr w:type="spellStart"/>
      <w:r>
        <w:rPr>
          <w:rFonts w:ascii="Arial" w:hAnsi="Arial" w:cs="Arial"/>
          <w:sz w:val="24"/>
          <w:szCs w:val="24"/>
        </w:rPr>
        <w:t>LeDroit</w:t>
      </w:r>
      <w:proofErr w:type="spellEnd"/>
      <w:r w:rsidR="00354D35">
        <w:rPr>
          <w:rFonts w:ascii="Arial" w:hAnsi="Arial" w:cs="Arial"/>
          <w:sz w:val="24"/>
          <w:szCs w:val="24"/>
        </w:rPr>
        <w:t>.  He described the actions that MPD has taken: working with the public housing police, recovering forensic evidence, deployment of officers</w:t>
      </w:r>
      <w:r w:rsidR="007A21E3">
        <w:rPr>
          <w:rFonts w:ascii="Arial" w:hAnsi="Arial" w:cs="Arial"/>
          <w:sz w:val="24"/>
          <w:szCs w:val="24"/>
        </w:rPr>
        <w:t xml:space="preserve"> and</w:t>
      </w:r>
      <w:r w:rsidR="00354D35">
        <w:rPr>
          <w:rFonts w:ascii="Arial" w:hAnsi="Arial" w:cs="Arial"/>
          <w:sz w:val="24"/>
          <w:szCs w:val="24"/>
        </w:rPr>
        <w:t xml:space="preserve"> reviewing camera footage</w:t>
      </w:r>
      <w:r w:rsidR="009F3D53">
        <w:rPr>
          <w:rFonts w:ascii="Arial" w:hAnsi="Arial" w:cs="Arial"/>
          <w:sz w:val="24"/>
          <w:szCs w:val="24"/>
        </w:rPr>
        <w:t xml:space="preserve">.  </w:t>
      </w:r>
      <w:r w:rsidR="00354D35">
        <w:rPr>
          <w:rFonts w:ascii="Arial" w:hAnsi="Arial" w:cs="Arial"/>
          <w:sz w:val="24"/>
          <w:szCs w:val="24"/>
        </w:rPr>
        <w:t xml:space="preserve"> </w:t>
      </w:r>
      <w:r w:rsidR="007A21E3">
        <w:rPr>
          <w:rFonts w:ascii="Arial" w:hAnsi="Arial" w:cs="Arial"/>
          <w:sz w:val="24"/>
          <w:szCs w:val="24"/>
        </w:rPr>
        <w:t>He said that p</w:t>
      </w:r>
      <w:r w:rsidR="009F3D53">
        <w:rPr>
          <w:rFonts w:ascii="Arial" w:hAnsi="Arial" w:cs="Arial"/>
          <w:sz w:val="24"/>
          <w:szCs w:val="24"/>
        </w:rPr>
        <w:t>erhaps</w:t>
      </w:r>
      <w:r w:rsidR="00B0009D">
        <w:rPr>
          <w:rFonts w:ascii="Arial" w:hAnsi="Arial" w:cs="Arial"/>
          <w:sz w:val="24"/>
          <w:szCs w:val="24"/>
        </w:rPr>
        <w:t xml:space="preserve"> the shootings are </w:t>
      </w:r>
      <w:r w:rsidR="009F3D53">
        <w:rPr>
          <w:rFonts w:ascii="Arial" w:hAnsi="Arial" w:cs="Arial"/>
          <w:sz w:val="24"/>
          <w:szCs w:val="24"/>
        </w:rPr>
        <w:t>retaliatory in nature.  He asked neighbors to call police</w:t>
      </w:r>
      <w:r w:rsidR="00B0009D">
        <w:rPr>
          <w:rFonts w:ascii="Arial" w:hAnsi="Arial" w:cs="Arial"/>
          <w:sz w:val="24"/>
          <w:szCs w:val="24"/>
        </w:rPr>
        <w:t xml:space="preserve"> to report </w:t>
      </w:r>
      <w:r w:rsidR="009F3D53">
        <w:rPr>
          <w:rFonts w:ascii="Arial" w:hAnsi="Arial" w:cs="Arial"/>
          <w:sz w:val="24"/>
          <w:szCs w:val="24"/>
        </w:rPr>
        <w:t xml:space="preserve">suspicious activity.  </w:t>
      </w:r>
      <w:r w:rsidR="007C29D0">
        <w:rPr>
          <w:rFonts w:ascii="Arial" w:hAnsi="Arial" w:cs="Arial"/>
          <w:sz w:val="24"/>
          <w:szCs w:val="24"/>
        </w:rPr>
        <w:t xml:space="preserve">Parents are </w:t>
      </w:r>
      <w:r w:rsidR="00B0009D">
        <w:rPr>
          <w:rFonts w:ascii="Arial" w:hAnsi="Arial" w:cs="Arial"/>
          <w:sz w:val="24"/>
          <w:szCs w:val="24"/>
        </w:rPr>
        <w:t xml:space="preserve">now </w:t>
      </w:r>
      <w:r w:rsidR="007C29D0">
        <w:rPr>
          <w:rFonts w:ascii="Arial" w:hAnsi="Arial" w:cs="Arial"/>
          <w:sz w:val="24"/>
          <w:szCs w:val="24"/>
        </w:rPr>
        <w:t xml:space="preserve">hesitant to patronize the Park at </w:t>
      </w:r>
      <w:proofErr w:type="spellStart"/>
      <w:r w:rsidR="007C29D0">
        <w:rPr>
          <w:rFonts w:ascii="Arial" w:hAnsi="Arial" w:cs="Arial"/>
          <w:sz w:val="24"/>
          <w:szCs w:val="24"/>
        </w:rPr>
        <w:t>LeDroit</w:t>
      </w:r>
      <w:proofErr w:type="spellEnd"/>
      <w:r w:rsidR="007C29D0">
        <w:rPr>
          <w:rFonts w:ascii="Arial" w:hAnsi="Arial" w:cs="Arial"/>
          <w:sz w:val="24"/>
          <w:szCs w:val="24"/>
        </w:rPr>
        <w:t xml:space="preserve">.   Attendees expressed interest in having a mobile light structure </w:t>
      </w:r>
      <w:proofErr w:type="gramStart"/>
      <w:r w:rsidR="007C29D0">
        <w:rPr>
          <w:rFonts w:ascii="Arial" w:hAnsi="Arial" w:cs="Arial"/>
          <w:sz w:val="24"/>
          <w:szCs w:val="24"/>
        </w:rPr>
        <w:t>similar to</w:t>
      </w:r>
      <w:proofErr w:type="gramEnd"/>
      <w:r w:rsidR="007C29D0">
        <w:rPr>
          <w:rFonts w:ascii="Arial" w:hAnsi="Arial" w:cs="Arial"/>
          <w:sz w:val="24"/>
          <w:szCs w:val="24"/>
        </w:rPr>
        <w:t xml:space="preserve"> the structure mounted at 1</w:t>
      </w:r>
      <w:r w:rsidR="007C29D0" w:rsidRPr="007C29D0">
        <w:rPr>
          <w:rFonts w:ascii="Arial" w:hAnsi="Arial" w:cs="Arial"/>
          <w:sz w:val="24"/>
          <w:szCs w:val="24"/>
          <w:vertAlign w:val="superscript"/>
        </w:rPr>
        <w:t>st</w:t>
      </w:r>
      <w:r w:rsidR="007C29D0">
        <w:rPr>
          <w:rFonts w:ascii="Arial" w:hAnsi="Arial" w:cs="Arial"/>
          <w:sz w:val="24"/>
          <w:szCs w:val="24"/>
        </w:rPr>
        <w:t xml:space="preserve"> &amp; Q St NW placed near the Park at </w:t>
      </w:r>
      <w:proofErr w:type="spellStart"/>
      <w:r w:rsidR="007C29D0">
        <w:rPr>
          <w:rFonts w:ascii="Arial" w:hAnsi="Arial" w:cs="Arial"/>
          <w:sz w:val="24"/>
          <w:szCs w:val="24"/>
        </w:rPr>
        <w:t>LeDroit</w:t>
      </w:r>
      <w:proofErr w:type="spellEnd"/>
      <w:r w:rsidR="007C29D0">
        <w:rPr>
          <w:rFonts w:ascii="Arial" w:hAnsi="Arial" w:cs="Arial"/>
          <w:sz w:val="24"/>
          <w:szCs w:val="24"/>
        </w:rPr>
        <w:t>.</w:t>
      </w:r>
    </w:p>
    <w:p w14:paraId="16BBC8E3" w14:textId="47F676E7" w:rsidR="007C29D0" w:rsidRDefault="007C29D0" w:rsidP="00147108">
      <w:pPr>
        <w:pStyle w:val="NoSpacing"/>
        <w:tabs>
          <w:tab w:val="center" w:pos="7927"/>
        </w:tabs>
        <w:rPr>
          <w:rFonts w:ascii="Arial" w:hAnsi="Arial" w:cs="Arial"/>
          <w:sz w:val="24"/>
          <w:szCs w:val="24"/>
        </w:rPr>
      </w:pPr>
      <w:r>
        <w:rPr>
          <w:rFonts w:ascii="Arial" w:hAnsi="Arial" w:cs="Arial"/>
          <w:sz w:val="24"/>
          <w:szCs w:val="24"/>
        </w:rPr>
        <w:t xml:space="preserve"> </w:t>
      </w:r>
      <w:r w:rsidR="00583C09">
        <w:rPr>
          <w:rFonts w:ascii="Arial" w:hAnsi="Arial" w:cs="Arial"/>
          <w:sz w:val="24"/>
          <w:szCs w:val="24"/>
        </w:rPr>
        <w:t xml:space="preserve"> </w:t>
      </w:r>
    </w:p>
    <w:p w14:paraId="553C68A3" w14:textId="0164B7B4" w:rsidR="00583C09" w:rsidRPr="00FC20B6" w:rsidRDefault="00583C09" w:rsidP="00147108">
      <w:pPr>
        <w:pStyle w:val="NoSpacing"/>
        <w:tabs>
          <w:tab w:val="center" w:pos="7927"/>
        </w:tabs>
        <w:rPr>
          <w:rFonts w:ascii="Arial" w:hAnsi="Arial" w:cs="Arial"/>
          <w:b/>
          <w:color w:val="FF0000"/>
          <w:sz w:val="28"/>
          <w:szCs w:val="28"/>
        </w:rPr>
      </w:pPr>
      <w:r w:rsidRPr="00FC20B6">
        <w:rPr>
          <w:rFonts w:ascii="Arial" w:hAnsi="Arial" w:cs="Arial"/>
          <w:b/>
          <w:color w:val="FF0000"/>
          <w:sz w:val="28"/>
          <w:szCs w:val="28"/>
        </w:rPr>
        <w:t>1600 North Capitol Street NW develop</w:t>
      </w:r>
      <w:r w:rsidR="00FC20B6" w:rsidRPr="00FC20B6">
        <w:rPr>
          <w:rFonts w:ascii="Arial" w:hAnsi="Arial" w:cs="Arial"/>
          <w:b/>
          <w:color w:val="FF0000"/>
          <w:sz w:val="28"/>
          <w:szCs w:val="28"/>
        </w:rPr>
        <w:t>ment</w:t>
      </w:r>
      <w:r w:rsidRPr="00FC20B6">
        <w:rPr>
          <w:rFonts w:ascii="Arial" w:hAnsi="Arial" w:cs="Arial"/>
          <w:b/>
          <w:color w:val="FF0000"/>
          <w:sz w:val="28"/>
          <w:szCs w:val="28"/>
        </w:rPr>
        <w:t xml:space="preserve"> project</w:t>
      </w:r>
    </w:p>
    <w:p w14:paraId="67E166E5" w14:textId="4D3555CD" w:rsidR="00352859" w:rsidRDefault="00352859" w:rsidP="00147108">
      <w:pPr>
        <w:pStyle w:val="NoSpacing"/>
        <w:tabs>
          <w:tab w:val="center" w:pos="7927"/>
        </w:tabs>
        <w:rPr>
          <w:rFonts w:ascii="Arial" w:hAnsi="Arial" w:cs="Arial"/>
          <w:sz w:val="24"/>
          <w:szCs w:val="24"/>
        </w:rPr>
      </w:pPr>
    </w:p>
    <w:p w14:paraId="0436EC8D" w14:textId="11417A51" w:rsidR="00B779BB" w:rsidRPr="0029361D" w:rsidRDefault="00B779BB" w:rsidP="00B779BB">
      <w:pPr>
        <w:pStyle w:val="NoSpacing"/>
        <w:rPr>
          <w:rFonts w:ascii="Arial" w:hAnsi="Arial" w:cs="Arial"/>
          <w:sz w:val="24"/>
          <w:szCs w:val="24"/>
        </w:rPr>
      </w:pPr>
      <w:r w:rsidRPr="0029361D">
        <w:rPr>
          <w:rFonts w:ascii="Arial" w:hAnsi="Arial" w:cs="Arial"/>
          <w:sz w:val="24"/>
          <w:szCs w:val="24"/>
        </w:rPr>
        <w:lastRenderedPageBreak/>
        <w:t xml:space="preserve">Chip Glasgow of Holland &amp; Knight shared two renderings of the building design at the 1600 North Capitol Street NW empty lot.  It was noted that the design presented was not new --- that it was the same building design from the </w:t>
      </w:r>
      <w:r w:rsidRPr="0029361D">
        <w:rPr>
          <w:rFonts w:ascii="Arial" w:hAnsi="Arial" w:cs="Arial"/>
          <w:strike/>
          <w:sz w:val="24"/>
          <w:szCs w:val="24"/>
        </w:rPr>
        <w:t xml:space="preserve">last </w:t>
      </w:r>
      <w:r w:rsidRPr="0029361D">
        <w:rPr>
          <w:rFonts w:ascii="Arial" w:hAnsi="Arial" w:cs="Arial"/>
          <w:sz w:val="24"/>
          <w:szCs w:val="24"/>
        </w:rPr>
        <w:t xml:space="preserve">previous time it was shared with the </w:t>
      </w:r>
      <w:proofErr w:type="gramStart"/>
      <w:r w:rsidRPr="0029361D">
        <w:rPr>
          <w:rFonts w:ascii="Arial" w:hAnsi="Arial" w:cs="Arial"/>
          <w:sz w:val="24"/>
          <w:szCs w:val="24"/>
        </w:rPr>
        <w:t>community, and</w:t>
      </w:r>
      <w:proofErr w:type="gramEnd"/>
      <w:r w:rsidRPr="0029361D">
        <w:rPr>
          <w:rFonts w:ascii="Arial" w:hAnsi="Arial" w:cs="Arial"/>
          <w:sz w:val="24"/>
          <w:szCs w:val="24"/>
        </w:rPr>
        <w:t xml:space="preserve"> will be the design that is presented to the HPRB, even though no HPRB hearing date has been set.  Mr. Glasgow advised that he has been meeting with Steve </w:t>
      </w:r>
      <w:proofErr w:type="spellStart"/>
      <w:r w:rsidRPr="0029361D">
        <w:rPr>
          <w:rFonts w:ascii="Arial" w:hAnsi="Arial" w:cs="Arial"/>
          <w:sz w:val="24"/>
          <w:szCs w:val="24"/>
        </w:rPr>
        <w:t>Calcott</w:t>
      </w:r>
      <w:proofErr w:type="spellEnd"/>
      <w:r w:rsidRPr="0029361D">
        <w:rPr>
          <w:rFonts w:ascii="Arial" w:hAnsi="Arial" w:cs="Arial"/>
          <w:sz w:val="24"/>
          <w:szCs w:val="24"/>
        </w:rPr>
        <w:t xml:space="preserve"> of the DC Office of Planning’s Historic Preservation Office. </w:t>
      </w:r>
      <w:r w:rsidR="006533E0" w:rsidRPr="0029361D">
        <w:rPr>
          <w:rFonts w:ascii="Arial" w:hAnsi="Arial" w:cs="Arial"/>
          <w:sz w:val="24"/>
          <w:szCs w:val="24"/>
        </w:rPr>
        <w:t>Ms.</w:t>
      </w:r>
      <w:r w:rsidRPr="0029361D">
        <w:rPr>
          <w:rFonts w:ascii="Arial" w:hAnsi="Arial" w:cs="Arial"/>
          <w:sz w:val="24"/>
          <w:szCs w:val="24"/>
        </w:rPr>
        <w:t> Mitchell asked about the amenities package</w:t>
      </w:r>
      <w:r w:rsidR="00811D8D" w:rsidRPr="0029361D">
        <w:rPr>
          <w:rFonts w:ascii="Arial" w:hAnsi="Arial" w:cs="Arial"/>
          <w:sz w:val="24"/>
          <w:szCs w:val="24"/>
        </w:rPr>
        <w:t>,</w:t>
      </w:r>
      <w:r w:rsidRPr="0029361D">
        <w:rPr>
          <w:rFonts w:ascii="Arial" w:hAnsi="Arial" w:cs="Arial"/>
          <w:sz w:val="24"/>
          <w:szCs w:val="24"/>
        </w:rPr>
        <w:t xml:space="preserve"> which was negotiated between the </w:t>
      </w:r>
      <w:r w:rsidR="00282FB1" w:rsidRPr="0029361D">
        <w:rPr>
          <w:rFonts w:ascii="Arial" w:hAnsi="Arial" w:cs="Arial"/>
          <w:sz w:val="24"/>
          <w:szCs w:val="24"/>
        </w:rPr>
        <w:t>A</w:t>
      </w:r>
      <w:r w:rsidRPr="0029361D">
        <w:rPr>
          <w:rFonts w:ascii="Arial" w:hAnsi="Arial" w:cs="Arial"/>
          <w:sz w:val="24"/>
          <w:szCs w:val="24"/>
        </w:rPr>
        <w:t>pplicant (Joe Mamo) and the community during the original</w:t>
      </w:r>
      <w:r w:rsidR="00811D8D" w:rsidRPr="0029361D">
        <w:rPr>
          <w:rFonts w:ascii="Arial" w:hAnsi="Arial" w:cs="Arial"/>
          <w:sz w:val="24"/>
          <w:szCs w:val="24"/>
        </w:rPr>
        <w:t xml:space="preserve"> Planned Unit Development (</w:t>
      </w:r>
      <w:r w:rsidRPr="0029361D">
        <w:rPr>
          <w:rFonts w:ascii="Arial" w:hAnsi="Arial" w:cs="Arial"/>
          <w:sz w:val="24"/>
          <w:szCs w:val="24"/>
        </w:rPr>
        <w:t>PUD</w:t>
      </w:r>
      <w:r w:rsidR="00811D8D" w:rsidRPr="0029361D">
        <w:rPr>
          <w:rFonts w:ascii="Arial" w:hAnsi="Arial" w:cs="Arial"/>
          <w:sz w:val="24"/>
          <w:szCs w:val="24"/>
        </w:rPr>
        <w:t>)</w:t>
      </w:r>
      <w:r w:rsidRPr="0029361D">
        <w:rPr>
          <w:rFonts w:ascii="Arial" w:hAnsi="Arial" w:cs="Arial"/>
          <w:sz w:val="24"/>
          <w:szCs w:val="24"/>
        </w:rPr>
        <w:t xml:space="preserve"> process in 2007.  Ms. Mitchell noted that in June 2018, </w:t>
      </w:r>
      <w:r w:rsidR="00282FB1" w:rsidRPr="0029361D">
        <w:rPr>
          <w:rFonts w:ascii="Arial" w:hAnsi="Arial" w:cs="Arial"/>
          <w:sz w:val="24"/>
          <w:szCs w:val="24"/>
        </w:rPr>
        <w:t xml:space="preserve">the </w:t>
      </w:r>
      <w:r w:rsidRPr="0029361D">
        <w:rPr>
          <w:rFonts w:ascii="Arial" w:hAnsi="Arial" w:cs="Arial"/>
          <w:sz w:val="24"/>
          <w:szCs w:val="24"/>
        </w:rPr>
        <w:t xml:space="preserve">Bloomingdale Civic Association and ANC5E voted to support or not oppose the Applicant’s request for extension of time contingent upon the Applicant delivering the said amenities package to the community, which includes </w:t>
      </w:r>
      <w:proofErr w:type="gramStart"/>
      <w:r w:rsidRPr="0029361D">
        <w:rPr>
          <w:rFonts w:ascii="Arial" w:hAnsi="Arial" w:cs="Arial"/>
          <w:sz w:val="24"/>
          <w:szCs w:val="24"/>
        </w:rPr>
        <w:t>a number of</w:t>
      </w:r>
      <w:proofErr w:type="gramEnd"/>
      <w:r w:rsidRPr="0029361D">
        <w:rPr>
          <w:rFonts w:ascii="Arial" w:hAnsi="Arial" w:cs="Arial"/>
          <w:sz w:val="24"/>
          <w:szCs w:val="24"/>
        </w:rPr>
        <w:t xml:space="preserve"> benefits to civic associations, non-profits and youth organizations in ANC5E at large.  </w:t>
      </w:r>
    </w:p>
    <w:p w14:paraId="4A1D9831" w14:textId="77777777" w:rsidR="00B779BB" w:rsidRPr="0029361D" w:rsidRDefault="00B779BB" w:rsidP="00B779BB">
      <w:pPr>
        <w:pStyle w:val="NoSpacing"/>
        <w:rPr>
          <w:rFonts w:ascii="Arial" w:hAnsi="Arial" w:cs="Arial"/>
          <w:sz w:val="24"/>
          <w:szCs w:val="24"/>
        </w:rPr>
      </w:pPr>
    </w:p>
    <w:p w14:paraId="3A44ABE9" w14:textId="53BC3EBE" w:rsidR="00DB1983" w:rsidRPr="0029361D" w:rsidRDefault="00B779BB" w:rsidP="0029361D">
      <w:pPr>
        <w:pStyle w:val="NoSpacing"/>
        <w:rPr>
          <w:rFonts w:ascii="Arial" w:hAnsi="Arial" w:cs="Arial"/>
          <w:sz w:val="24"/>
          <w:szCs w:val="24"/>
        </w:rPr>
      </w:pPr>
      <w:r w:rsidRPr="0029361D">
        <w:rPr>
          <w:rFonts w:ascii="Arial" w:hAnsi="Arial" w:cs="Arial"/>
          <w:sz w:val="24"/>
          <w:szCs w:val="24"/>
        </w:rPr>
        <w:t xml:space="preserve">Mr. Glasgow clarified that the most recent zoning order does not include wording that Ms. Mitchell has indicated, even though it was contained in the resolution the ANC5E voted to submit to </w:t>
      </w:r>
      <w:r w:rsidR="00B11E0D" w:rsidRPr="0029361D">
        <w:rPr>
          <w:rFonts w:ascii="Arial" w:hAnsi="Arial" w:cs="Arial"/>
          <w:sz w:val="24"/>
          <w:szCs w:val="24"/>
        </w:rPr>
        <w:t xml:space="preserve">the DC </w:t>
      </w:r>
      <w:r w:rsidRPr="0029361D">
        <w:rPr>
          <w:rFonts w:ascii="Arial" w:hAnsi="Arial" w:cs="Arial"/>
          <w:sz w:val="24"/>
          <w:szCs w:val="24"/>
        </w:rPr>
        <w:t>Office of Planning.  He also indicated the</w:t>
      </w:r>
      <w:r w:rsidR="00B11E0D" w:rsidRPr="0029361D">
        <w:rPr>
          <w:rFonts w:ascii="Arial" w:hAnsi="Arial" w:cs="Arial"/>
          <w:sz w:val="24"/>
          <w:szCs w:val="24"/>
        </w:rPr>
        <w:t xml:space="preserve"> develo</w:t>
      </w:r>
      <w:r w:rsidR="007778ED" w:rsidRPr="0029361D">
        <w:rPr>
          <w:rFonts w:ascii="Arial" w:hAnsi="Arial" w:cs="Arial"/>
          <w:sz w:val="24"/>
          <w:szCs w:val="24"/>
        </w:rPr>
        <w:t>pment team was</w:t>
      </w:r>
      <w:r w:rsidRPr="0029361D">
        <w:rPr>
          <w:rFonts w:ascii="Arial" w:hAnsi="Arial" w:cs="Arial"/>
          <w:sz w:val="24"/>
          <w:szCs w:val="24"/>
        </w:rPr>
        <w:t xml:space="preserve"> not in violation of the order.  Ms. Mitchell expressed her frustration that </w:t>
      </w:r>
      <w:proofErr w:type="gramStart"/>
      <w:r w:rsidRPr="0029361D">
        <w:rPr>
          <w:rFonts w:ascii="Arial" w:hAnsi="Arial" w:cs="Arial"/>
          <w:sz w:val="24"/>
          <w:szCs w:val="24"/>
        </w:rPr>
        <w:t>despite the fact that</w:t>
      </w:r>
      <w:proofErr w:type="gramEnd"/>
      <w:r w:rsidRPr="0029361D">
        <w:rPr>
          <w:rFonts w:ascii="Arial" w:hAnsi="Arial" w:cs="Arial"/>
          <w:sz w:val="24"/>
          <w:szCs w:val="24"/>
        </w:rPr>
        <w:t xml:space="preserve"> the community has continued to support the Applicant’s repeated requests for</w:t>
      </w:r>
      <w:r w:rsidR="00E91C5D" w:rsidRPr="0029361D">
        <w:rPr>
          <w:rFonts w:ascii="Arial" w:hAnsi="Arial" w:cs="Arial"/>
          <w:sz w:val="24"/>
          <w:szCs w:val="24"/>
        </w:rPr>
        <w:t xml:space="preserve"> PUD</w:t>
      </w:r>
      <w:r w:rsidRPr="0029361D">
        <w:rPr>
          <w:rFonts w:ascii="Arial" w:hAnsi="Arial" w:cs="Arial"/>
          <w:sz w:val="24"/>
          <w:szCs w:val="24"/>
        </w:rPr>
        <w:t xml:space="preserve"> extension</w:t>
      </w:r>
      <w:r w:rsidR="00E91C5D" w:rsidRPr="0029361D">
        <w:rPr>
          <w:rFonts w:ascii="Arial" w:hAnsi="Arial" w:cs="Arial"/>
          <w:sz w:val="24"/>
          <w:szCs w:val="24"/>
        </w:rPr>
        <w:t>s</w:t>
      </w:r>
      <w:r w:rsidRPr="0029361D">
        <w:rPr>
          <w:rFonts w:ascii="Arial" w:hAnsi="Arial" w:cs="Arial"/>
          <w:sz w:val="24"/>
          <w:szCs w:val="24"/>
        </w:rPr>
        <w:t xml:space="preserve"> of time over the years, that the Applicant has not reciprocated. No vote was taken by the BCA this evening.</w:t>
      </w:r>
    </w:p>
    <w:p w14:paraId="3B2CFA59" w14:textId="77777777" w:rsidR="00B779BB" w:rsidRDefault="00B779BB" w:rsidP="00147108">
      <w:pPr>
        <w:pStyle w:val="NoSpacing"/>
        <w:tabs>
          <w:tab w:val="center" w:pos="7927"/>
        </w:tabs>
        <w:rPr>
          <w:rFonts w:ascii="Arial" w:hAnsi="Arial" w:cs="Arial"/>
          <w:sz w:val="24"/>
          <w:szCs w:val="24"/>
        </w:rPr>
      </w:pPr>
    </w:p>
    <w:p w14:paraId="1A5336DE" w14:textId="3BA1E961" w:rsidR="00DB1983" w:rsidRPr="00FC20B6" w:rsidRDefault="00DB1983" w:rsidP="00147108">
      <w:pPr>
        <w:pStyle w:val="NoSpacing"/>
        <w:tabs>
          <w:tab w:val="center" w:pos="7927"/>
        </w:tabs>
        <w:rPr>
          <w:rFonts w:ascii="Arial" w:hAnsi="Arial" w:cs="Arial"/>
          <w:b/>
          <w:color w:val="FF0000"/>
          <w:sz w:val="28"/>
          <w:szCs w:val="28"/>
        </w:rPr>
      </w:pPr>
      <w:r w:rsidRPr="00FC20B6">
        <w:rPr>
          <w:rFonts w:ascii="Arial" w:hAnsi="Arial" w:cs="Arial"/>
          <w:b/>
          <w:color w:val="FF0000"/>
          <w:sz w:val="28"/>
          <w:szCs w:val="28"/>
        </w:rPr>
        <w:t>Additiona</w:t>
      </w:r>
      <w:r w:rsidR="00D770DD" w:rsidRPr="00FC20B6">
        <w:rPr>
          <w:rFonts w:ascii="Arial" w:hAnsi="Arial" w:cs="Arial"/>
          <w:b/>
          <w:color w:val="FF0000"/>
          <w:sz w:val="28"/>
          <w:szCs w:val="28"/>
        </w:rPr>
        <w:t>l scholarship to a prior BCA scholarship awardee</w:t>
      </w:r>
    </w:p>
    <w:p w14:paraId="7640BCF9" w14:textId="34C42230" w:rsidR="00D770DD" w:rsidRDefault="00D770DD" w:rsidP="00147108">
      <w:pPr>
        <w:pStyle w:val="NoSpacing"/>
        <w:tabs>
          <w:tab w:val="center" w:pos="7927"/>
        </w:tabs>
        <w:rPr>
          <w:rFonts w:ascii="Arial" w:hAnsi="Arial" w:cs="Arial"/>
          <w:sz w:val="24"/>
          <w:szCs w:val="24"/>
        </w:rPr>
      </w:pPr>
      <w:r>
        <w:rPr>
          <w:rFonts w:ascii="Arial" w:hAnsi="Arial" w:cs="Arial"/>
          <w:sz w:val="24"/>
          <w:szCs w:val="24"/>
        </w:rPr>
        <w:t>Ms. Howard advised that prior BCA scholarship awardee</w:t>
      </w:r>
      <w:r w:rsidR="00AC2C57">
        <w:rPr>
          <w:rFonts w:ascii="Arial" w:hAnsi="Arial" w:cs="Arial"/>
          <w:sz w:val="24"/>
          <w:szCs w:val="24"/>
        </w:rPr>
        <w:t xml:space="preserve">, </w:t>
      </w:r>
      <w:proofErr w:type="spellStart"/>
      <w:r w:rsidR="00AC2C57">
        <w:rPr>
          <w:rFonts w:ascii="Arial" w:hAnsi="Arial" w:cs="Arial"/>
          <w:sz w:val="24"/>
          <w:szCs w:val="24"/>
        </w:rPr>
        <w:t>D’Antre</w:t>
      </w:r>
      <w:proofErr w:type="spellEnd"/>
      <w:r w:rsidR="00AC2C57">
        <w:rPr>
          <w:rFonts w:ascii="Arial" w:hAnsi="Arial" w:cs="Arial"/>
          <w:sz w:val="24"/>
          <w:szCs w:val="24"/>
        </w:rPr>
        <w:t xml:space="preserve"> Judd,</w:t>
      </w:r>
      <w:r>
        <w:rPr>
          <w:rFonts w:ascii="Arial" w:hAnsi="Arial" w:cs="Arial"/>
          <w:sz w:val="24"/>
          <w:szCs w:val="24"/>
        </w:rPr>
        <w:t xml:space="preserve"> who is attending Morehouse College</w:t>
      </w:r>
      <w:r w:rsidR="003B2CF1">
        <w:rPr>
          <w:rFonts w:ascii="Arial" w:hAnsi="Arial" w:cs="Arial"/>
          <w:sz w:val="24"/>
          <w:szCs w:val="24"/>
        </w:rPr>
        <w:t>,</w:t>
      </w:r>
      <w:r>
        <w:rPr>
          <w:rFonts w:ascii="Arial" w:hAnsi="Arial" w:cs="Arial"/>
          <w:sz w:val="24"/>
          <w:szCs w:val="24"/>
        </w:rPr>
        <w:t xml:space="preserve"> wrote a letter to the BCA requesting an $1000 additional contribution.</w:t>
      </w:r>
      <w:r w:rsidR="003B2CF1">
        <w:rPr>
          <w:rFonts w:ascii="Arial" w:hAnsi="Arial" w:cs="Arial"/>
          <w:sz w:val="24"/>
          <w:szCs w:val="24"/>
        </w:rPr>
        <w:t xml:space="preserve">  Hs. Howard read his letter</w:t>
      </w:r>
      <w:r w:rsidR="002C2C80">
        <w:rPr>
          <w:rFonts w:ascii="Arial" w:hAnsi="Arial" w:cs="Arial"/>
          <w:sz w:val="24"/>
          <w:szCs w:val="24"/>
        </w:rPr>
        <w:t xml:space="preserve"> to the BCA</w:t>
      </w:r>
      <w:r w:rsidR="003B2CF1">
        <w:rPr>
          <w:rFonts w:ascii="Arial" w:hAnsi="Arial" w:cs="Arial"/>
          <w:sz w:val="24"/>
          <w:szCs w:val="24"/>
        </w:rPr>
        <w:t xml:space="preserve"> aloud.</w:t>
      </w:r>
      <w:r>
        <w:rPr>
          <w:rFonts w:ascii="Arial" w:hAnsi="Arial" w:cs="Arial"/>
          <w:sz w:val="24"/>
          <w:szCs w:val="24"/>
        </w:rPr>
        <w:t xml:space="preserve">  A motion was made and seconded to approve the additional contribution. Motion passe</w:t>
      </w:r>
      <w:r w:rsidR="003B2CF1">
        <w:rPr>
          <w:rFonts w:ascii="Arial" w:hAnsi="Arial" w:cs="Arial"/>
          <w:sz w:val="24"/>
          <w:szCs w:val="24"/>
        </w:rPr>
        <w:t>d</w:t>
      </w:r>
      <w:r>
        <w:rPr>
          <w:rFonts w:ascii="Arial" w:hAnsi="Arial" w:cs="Arial"/>
          <w:sz w:val="24"/>
          <w:szCs w:val="24"/>
        </w:rPr>
        <w:t xml:space="preserve">.  </w:t>
      </w:r>
    </w:p>
    <w:p w14:paraId="0626FDEC" w14:textId="366301DF" w:rsidR="00D770DD" w:rsidRDefault="00D770DD" w:rsidP="00147108">
      <w:pPr>
        <w:pStyle w:val="NoSpacing"/>
        <w:tabs>
          <w:tab w:val="center" w:pos="7927"/>
        </w:tabs>
        <w:rPr>
          <w:rFonts w:ascii="Arial" w:hAnsi="Arial" w:cs="Arial"/>
          <w:sz w:val="24"/>
          <w:szCs w:val="24"/>
        </w:rPr>
      </w:pPr>
    </w:p>
    <w:p w14:paraId="0F4BA620" w14:textId="0C2DC97F" w:rsidR="00861E3D" w:rsidRPr="00861E3D" w:rsidRDefault="00861E3D" w:rsidP="00147108">
      <w:pPr>
        <w:pStyle w:val="NoSpacing"/>
        <w:tabs>
          <w:tab w:val="center" w:pos="7927"/>
        </w:tabs>
        <w:rPr>
          <w:rFonts w:ascii="Arial" w:hAnsi="Arial" w:cs="Arial"/>
          <w:b/>
          <w:color w:val="FF0000"/>
          <w:sz w:val="28"/>
          <w:szCs w:val="28"/>
        </w:rPr>
      </w:pPr>
      <w:r w:rsidRPr="00861E3D">
        <w:rPr>
          <w:rFonts w:ascii="Arial" w:hAnsi="Arial" w:cs="Arial"/>
          <w:b/>
          <w:color w:val="FF0000"/>
          <w:sz w:val="28"/>
          <w:szCs w:val="28"/>
        </w:rPr>
        <w:t>Other</w:t>
      </w:r>
    </w:p>
    <w:p w14:paraId="5C45ED35" w14:textId="7F4275D4" w:rsidR="00D770DD" w:rsidRDefault="00D770DD" w:rsidP="00147108">
      <w:pPr>
        <w:pStyle w:val="NoSpacing"/>
        <w:tabs>
          <w:tab w:val="center" w:pos="7927"/>
        </w:tabs>
        <w:rPr>
          <w:rFonts w:ascii="Arial" w:hAnsi="Arial" w:cs="Arial"/>
          <w:sz w:val="24"/>
          <w:szCs w:val="24"/>
        </w:rPr>
      </w:pPr>
      <w:r>
        <w:rPr>
          <w:rFonts w:ascii="Arial" w:hAnsi="Arial" w:cs="Arial"/>
          <w:sz w:val="24"/>
          <w:szCs w:val="24"/>
        </w:rPr>
        <w:t>The BCA provided an award to Angela Prentice, prior BCA treasurer.</w:t>
      </w:r>
      <w:r w:rsidR="00EE0EC0">
        <w:rPr>
          <w:rFonts w:ascii="Arial" w:hAnsi="Arial" w:cs="Arial"/>
          <w:sz w:val="24"/>
          <w:szCs w:val="24"/>
        </w:rPr>
        <w:t xml:space="preserve">  There was another award for Serita Sanders, who was not present at the BCA meeting.</w:t>
      </w:r>
    </w:p>
    <w:p w14:paraId="37A995F1" w14:textId="77777777" w:rsidR="00D770DD" w:rsidRDefault="00D770DD" w:rsidP="00147108">
      <w:pPr>
        <w:pStyle w:val="NoSpacing"/>
        <w:tabs>
          <w:tab w:val="center" w:pos="7927"/>
        </w:tabs>
        <w:rPr>
          <w:rFonts w:ascii="Arial" w:hAnsi="Arial" w:cs="Arial"/>
          <w:sz w:val="24"/>
          <w:szCs w:val="24"/>
        </w:rPr>
      </w:pPr>
      <w:r>
        <w:rPr>
          <w:rFonts w:ascii="Arial" w:hAnsi="Arial" w:cs="Arial"/>
          <w:sz w:val="24"/>
          <w:szCs w:val="24"/>
        </w:rPr>
        <w:t xml:space="preserve"> </w:t>
      </w:r>
    </w:p>
    <w:p w14:paraId="715CF2BD" w14:textId="523C396F" w:rsidR="00D770DD" w:rsidRDefault="00D770DD" w:rsidP="00147108">
      <w:pPr>
        <w:pStyle w:val="NoSpacing"/>
        <w:tabs>
          <w:tab w:val="center" w:pos="7927"/>
        </w:tabs>
        <w:rPr>
          <w:rFonts w:ascii="Arial" w:hAnsi="Arial" w:cs="Arial"/>
          <w:sz w:val="24"/>
          <w:szCs w:val="24"/>
        </w:rPr>
      </w:pPr>
      <w:r>
        <w:rPr>
          <w:rFonts w:ascii="Arial" w:hAnsi="Arial" w:cs="Arial"/>
          <w:sz w:val="24"/>
          <w:szCs w:val="24"/>
        </w:rPr>
        <w:t>Ms. Quinn said that the recent</w:t>
      </w:r>
      <w:r w:rsidR="00116604">
        <w:rPr>
          <w:rFonts w:ascii="Arial" w:hAnsi="Arial" w:cs="Arial"/>
          <w:sz w:val="24"/>
          <w:szCs w:val="24"/>
        </w:rPr>
        <w:t xml:space="preserve"> fatal fire on North Capitol Street NW w</w:t>
      </w:r>
      <w:r w:rsidR="00EE0EC0">
        <w:rPr>
          <w:rFonts w:ascii="Arial" w:hAnsi="Arial" w:cs="Arial"/>
          <w:sz w:val="24"/>
          <w:szCs w:val="24"/>
        </w:rPr>
        <w:t>ould</w:t>
      </w:r>
      <w:r w:rsidR="00116604">
        <w:rPr>
          <w:rFonts w:ascii="Arial" w:hAnsi="Arial" w:cs="Arial"/>
          <w:sz w:val="24"/>
          <w:szCs w:val="24"/>
        </w:rPr>
        <w:t xml:space="preserve"> be addressed at an upcoming BCA meeting.</w:t>
      </w:r>
    </w:p>
    <w:p w14:paraId="60B28F51" w14:textId="3D30F8A8" w:rsidR="00116604" w:rsidRDefault="00116604" w:rsidP="00147108">
      <w:pPr>
        <w:pStyle w:val="NoSpacing"/>
        <w:tabs>
          <w:tab w:val="center" w:pos="7927"/>
        </w:tabs>
        <w:rPr>
          <w:rFonts w:ascii="Arial" w:hAnsi="Arial" w:cs="Arial"/>
          <w:sz w:val="24"/>
          <w:szCs w:val="24"/>
        </w:rPr>
      </w:pPr>
    </w:p>
    <w:p w14:paraId="1AC023E5" w14:textId="22A107A2" w:rsidR="00116604" w:rsidRPr="00FC20B6" w:rsidRDefault="00116604" w:rsidP="00147108">
      <w:pPr>
        <w:pStyle w:val="NoSpacing"/>
        <w:tabs>
          <w:tab w:val="center" w:pos="7927"/>
        </w:tabs>
        <w:rPr>
          <w:rFonts w:ascii="Arial" w:hAnsi="Arial" w:cs="Arial"/>
          <w:b/>
          <w:color w:val="FF0000"/>
          <w:sz w:val="28"/>
          <w:szCs w:val="28"/>
        </w:rPr>
      </w:pPr>
      <w:r w:rsidRPr="00FC20B6">
        <w:rPr>
          <w:rFonts w:ascii="Arial" w:hAnsi="Arial" w:cs="Arial"/>
          <w:b/>
          <w:color w:val="FF0000"/>
          <w:sz w:val="28"/>
          <w:szCs w:val="28"/>
        </w:rPr>
        <w:t>BCA Holiday Party</w:t>
      </w:r>
    </w:p>
    <w:p w14:paraId="16AEA699" w14:textId="17296CAE" w:rsidR="00116604" w:rsidRDefault="00116604" w:rsidP="00147108">
      <w:pPr>
        <w:pStyle w:val="NoSpacing"/>
        <w:tabs>
          <w:tab w:val="center" w:pos="7927"/>
        </w:tabs>
        <w:rPr>
          <w:rFonts w:ascii="Arial" w:hAnsi="Arial" w:cs="Arial"/>
          <w:sz w:val="24"/>
          <w:szCs w:val="24"/>
        </w:rPr>
      </w:pPr>
      <w:r>
        <w:rPr>
          <w:rFonts w:ascii="Arial" w:hAnsi="Arial" w:cs="Arial"/>
          <w:sz w:val="24"/>
          <w:szCs w:val="24"/>
        </w:rPr>
        <w:t>The annual BCA holiday party commenced at 8:20 pm.</w:t>
      </w:r>
    </w:p>
    <w:p w14:paraId="2B3B00E4" w14:textId="119DEEB7" w:rsidR="00861E3D" w:rsidRDefault="00861E3D" w:rsidP="00147108">
      <w:pPr>
        <w:pStyle w:val="NoSpacing"/>
        <w:tabs>
          <w:tab w:val="center" w:pos="7927"/>
        </w:tabs>
        <w:rPr>
          <w:rFonts w:ascii="Arial" w:hAnsi="Arial" w:cs="Arial"/>
          <w:sz w:val="24"/>
          <w:szCs w:val="24"/>
        </w:rPr>
      </w:pPr>
    </w:p>
    <w:p w14:paraId="358F50B7" w14:textId="77777777" w:rsidR="00FF7245" w:rsidRPr="00821BD0" w:rsidRDefault="00FF7245" w:rsidP="00FF7245">
      <w:pPr>
        <w:pStyle w:val="NoSpacing"/>
        <w:rPr>
          <w:rFonts w:ascii="Arial" w:hAnsi="Arial" w:cs="Arial"/>
          <w:b/>
          <w:color w:val="FF0000"/>
          <w:sz w:val="28"/>
          <w:szCs w:val="28"/>
        </w:rPr>
      </w:pPr>
      <w:r w:rsidRPr="00821BD0">
        <w:rPr>
          <w:rFonts w:ascii="Arial" w:hAnsi="Arial" w:cs="Arial"/>
          <w:b/>
          <w:color w:val="FF0000"/>
          <w:sz w:val="28"/>
          <w:szCs w:val="28"/>
        </w:rPr>
        <w:t>Motion summary</w:t>
      </w:r>
    </w:p>
    <w:p w14:paraId="56185E43" w14:textId="77777777" w:rsidR="00FF7245" w:rsidRDefault="00FF7245" w:rsidP="00FF7245">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FF7245" w14:paraId="16C9D2A1" w14:textId="77777777" w:rsidTr="00A042B3">
        <w:tc>
          <w:tcPr>
            <w:tcW w:w="1270" w:type="dxa"/>
          </w:tcPr>
          <w:p w14:paraId="7FE50BC0" w14:textId="77777777" w:rsidR="00FF7245" w:rsidRPr="00D01F38" w:rsidRDefault="00FF7245" w:rsidP="00A042B3">
            <w:pPr>
              <w:pStyle w:val="NoSpacing"/>
              <w:rPr>
                <w:rFonts w:ascii="Arial" w:hAnsi="Arial" w:cs="Arial"/>
                <w:b/>
              </w:rPr>
            </w:pPr>
            <w:r w:rsidRPr="00D01F38">
              <w:rPr>
                <w:rFonts w:ascii="Arial" w:hAnsi="Arial" w:cs="Arial"/>
                <w:b/>
              </w:rPr>
              <w:t>Motion #</w:t>
            </w:r>
          </w:p>
        </w:tc>
        <w:tc>
          <w:tcPr>
            <w:tcW w:w="6419" w:type="dxa"/>
          </w:tcPr>
          <w:p w14:paraId="1100B5AC" w14:textId="77777777" w:rsidR="00FF7245" w:rsidRPr="00D01F38" w:rsidRDefault="00FF7245" w:rsidP="00A042B3">
            <w:pPr>
              <w:pStyle w:val="NoSpacing"/>
              <w:rPr>
                <w:rFonts w:ascii="Arial" w:hAnsi="Arial" w:cs="Arial"/>
                <w:b/>
              </w:rPr>
            </w:pPr>
            <w:r w:rsidRPr="00D01F38">
              <w:rPr>
                <w:rFonts w:ascii="Arial" w:hAnsi="Arial" w:cs="Arial"/>
                <w:b/>
              </w:rPr>
              <w:t>Motion</w:t>
            </w:r>
          </w:p>
        </w:tc>
        <w:tc>
          <w:tcPr>
            <w:tcW w:w="1661" w:type="dxa"/>
          </w:tcPr>
          <w:p w14:paraId="634630C5" w14:textId="77777777" w:rsidR="00FF7245" w:rsidRPr="00D01F38" w:rsidRDefault="00FF7245" w:rsidP="00A042B3">
            <w:pPr>
              <w:pStyle w:val="NoSpacing"/>
              <w:rPr>
                <w:rFonts w:ascii="Arial" w:hAnsi="Arial" w:cs="Arial"/>
                <w:b/>
              </w:rPr>
            </w:pPr>
            <w:r w:rsidRPr="00D01F38">
              <w:rPr>
                <w:rFonts w:ascii="Arial" w:hAnsi="Arial" w:cs="Arial"/>
                <w:b/>
              </w:rPr>
              <w:t>Results of motion</w:t>
            </w:r>
          </w:p>
        </w:tc>
      </w:tr>
      <w:tr w:rsidR="00FF7245" w14:paraId="6B8DA778" w14:textId="77777777" w:rsidTr="00A042B3">
        <w:tc>
          <w:tcPr>
            <w:tcW w:w="1270" w:type="dxa"/>
          </w:tcPr>
          <w:p w14:paraId="57A234E4" w14:textId="77777777" w:rsidR="00FF7245" w:rsidRDefault="00FF7245" w:rsidP="00A042B3">
            <w:pPr>
              <w:pStyle w:val="NoSpacing"/>
              <w:rPr>
                <w:rFonts w:ascii="Arial" w:hAnsi="Arial" w:cs="Arial"/>
              </w:rPr>
            </w:pPr>
            <w:r>
              <w:rPr>
                <w:rFonts w:ascii="Arial" w:hAnsi="Arial" w:cs="Arial"/>
              </w:rPr>
              <w:t>1</w:t>
            </w:r>
          </w:p>
        </w:tc>
        <w:tc>
          <w:tcPr>
            <w:tcW w:w="6419" w:type="dxa"/>
          </w:tcPr>
          <w:p w14:paraId="04D3F6D5" w14:textId="2DE8614B" w:rsidR="00FF7245" w:rsidRDefault="00FF7245" w:rsidP="00A042B3">
            <w:pPr>
              <w:pStyle w:val="NoSpacing"/>
              <w:rPr>
                <w:rFonts w:ascii="Arial" w:hAnsi="Arial" w:cs="Arial"/>
                <w:sz w:val="24"/>
                <w:szCs w:val="24"/>
              </w:rPr>
            </w:pPr>
            <w:r>
              <w:rPr>
                <w:rFonts w:ascii="Arial" w:hAnsi="Arial" w:cs="Arial"/>
                <w:sz w:val="24"/>
                <w:szCs w:val="24"/>
              </w:rPr>
              <w:t>A motion and seconded to</w:t>
            </w:r>
            <w:r w:rsidR="00494BBF">
              <w:rPr>
                <w:rFonts w:ascii="Arial" w:hAnsi="Arial" w:cs="Arial"/>
                <w:sz w:val="24"/>
                <w:szCs w:val="24"/>
              </w:rPr>
              <w:t xml:space="preserve"> award</w:t>
            </w:r>
            <w:r w:rsidR="001138BE">
              <w:rPr>
                <w:rFonts w:ascii="Arial" w:hAnsi="Arial" w:cs="Arial"/>
                <w:sz w:val="24"/>
                <w:szCs w:val="24"/>
              </w:rPr>
              <w:t xml:space="preserve"> $1000 to prior BCA scholarship award winner </w:t>
            </w:r>
            <w:proofErr w:type="spellStart"/>
            <w:r w:rsidR="00E77390">
              <w:rPr>
                <w:rFonts w:ascii="Arial" w:hAnsi="Arial" w:cs="Arial"/>
                <w:sz w:val="24"/>
                <w:szCs w:val="24"/>
              </w:rPr>
              <w:t>D’Antre</w:t>
            </w:r>
            <w:proofErr w:type="spellEnd"/>
            <w:r w:rsidR="00E77390">
              <w:rPr>
                <w:rFonts w:ascii="Arial" w:hAnsi="Arial" w:cs="Arial"/>
                <w:sz w:val="24"/>
                <w:szCs w:val="24"/>
              </w:rPr>
              <w:t xml:space="preserve"> Judd</w:t>
            </w:r>
            <w:r w:rsidR="00EE26E8">
              <w:rPr>
                <w:rFonts w:ascii="Arial" w:hAnsi="Arial" w:cs="Arial"/>
                <w:sz w:val="24"/>
                <w:szCs w:val="24"/>
              </w:rPr>
              <w:t>.</w:t>
            </w:r>
          </w:p>
        </w:tc>
        <w:tc>
          <w:tcPr>
            <w:tcW w:w="1661" w:type="dxa"/>
          </w:tcPr>
          <w:p w14:paraId="52B10159" w14:textId="77777777" w:rsidR="00FF7245" w:rsidRDefault="00FF7245" w:rsidP="00A042B3">
            <w:pPr>
              <w:pStyle w:val="NoSpacing"/>
              <w:rPr>
                <w:rFonts w:ascii="Arial" w:hAnsi="Arial" w:cs="Arial"/>
              </w:rPr>
            </w:pPr>
            <w:r>
              <w:rPr>
                <w:rFonts w:ascii="Arial" w:hAnsi="Arial" w:cs="Arial"/>
              </w:rPr>
              <w:t>Motion passes</w:t>
            </w:r>
          </w:p>
        </w:tc>
      </w:tr>
    </w:tbl>
    <w:p w14:paraId="1BF37E79" w14:textId="77777777" w:rsidR="00FF7245" w:rsidRDefault="00FF7245" w:rsidP="00FF72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38C9B9B5" w14:textId="1C01F593" w:rsidR="00BE5D2F" w:rsidRPr="00BE5D2F" w:rsidRDefault="00BE5D2F" w:rsidP="00417BB6">
      <w:pPr>
        <w:pStyle w:val="NoSpacing"/>
        <w:tabs>
          <w:tab w:val="center" w:pos="7927"/>
        </w:tabs>
        <w:rPr>
          <w:rFonts w:ascii="Arial" w:hAnsi="Arial" w:cs="Arial"/>
          <w:sz w:val="24"/>
          <w:szCs w:val="24"/>
        </w:rPr>
      </w:pPr>
    </w:p>
    <w:sectPr w:rsidR="00BE5D2F" w:rsidRPr="00BE5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2F"/>
    <w:rsid w:val="000B13E8"/>
    <w:rsid w:val="000E5F4B"/>
    <w:rsid w:val="001138BE"/>
    <w:rsid w:val="00116604"/>
    <w:rsid w:val="0012518C"/>
    <w:rsid w:val="00147108"/>
    <w:rsid w:val="0016266C"/>
    <w:rsid w:val="001B1F5E"/>
    <w:rsid w:val="00282FB1"/>
    <w:rsid w:val="0029361D"/>
    <w:rsid w:val="002936CE"/>
    <w:rsid w:val="002C2C80"/>
    <w:rsid w:val="002C542F"/>
    <w:rsid w:val="002E5AA8"/>
    <w:rsid w:val="002F14B6"/>
    <w:rsid w:val="00352859"/>
    <w:rsid w:val="00354D35"/>
    <w:rsid w:val="003B2CF1"/>
    <w:rsid w:val="003F698B"/>
    <w:rsid w:val="00417BB6"/>
    <w:rsid w:val="00494BBF"/>
    <w:rsid w:val="004A2F70"/>
    <w:rsid w:val="004E2994"/>
    <w:rsid w:val="004E3C2C"/>
    <w:rsid w:val="00527392"/>
    <w:rsid w:val="00583C09"/>
    <w:rsid w:val="005F0C93"/>
    <w:rsid w:val="006533E0"/>
    <w:rsid w:val="00660A74"/>
    <w:rsid w:val="006B4BEE"/>
    <w:rsid w:val="007778ED"/>
    <w:rsid w:val="007A21E3"/>
    <w:rsid w:val="007C29D0"/>
    <w:rsid w:val="007D5074"/>
    <w:rsid w:val="0080558E"/>
    <w:rsid w:val="00811D8D"/>
    <w:rsid w:val="0085016E"/>
    <w:rsid w:val="00861E3D"/>
    <w:rsid w:val="008C459B"/>
    <w:rsid w:val="009E3F63"/>
    <w:rsid w:val="009F3D53"/>
    <w:rsid w:val="00A03873"/>
    <w:rsid w:val="00A20CC0"/>
    <w:rsid w:val="00A57848"/>
    <w:rsid w:val="00AB0016"/>
    <w:rsid w:val="00AC2C57"/>
    <w:rsid w:val="00AC2F78"/>
    <w:rsid w:val="00AF6208"/>
    <w:rsid w:val="00B0009D"/>
    <w:rsid w:val="00B01FD5"/>
    <w:rsid w:val="00B11E0D"/>
    <w:rsid w:val="00B41EDA"/>
    <w:rsid w:val="00B779BB"/>
    <w:rsid w:val="00BC6138"/>
    <w:rsid w:val="00BD118A"/>
    <w:rsid w:val="00BE31A2"/>
    <w:rsid w:val="00BE5D2F"/>
    <w:rsid w:val="00BE7810"/>
    <w:rsid w:val="00C84E54"/>
    <w:rsid w:val="00CC3259"/>
    <w:rsid w:val="00D04B7A"/>
    <w:rsid w:val="00D770DD"/>
    <w:rsid w:val="00D87DCD"/>
    <w:rsid w:val="00DB1983"/>
    <w:rsid w:val="00DF0C08"/>
    <w:rsid w:val="00E77390"/>
    <w:rsid w:val="00E91C5D"/>
    <w:rsid w:val="00EE0EC0"/>
    <w:rsid w:val="00EE26E8"/>
    <w:rsid w:val="00F05433"/>
    <w:rsid w:val="00F535CE"/>
    <w:rsid w:val="00FC20B6"/>
    <w:rsid w:val="00FF6D7C"/>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C227"/>
  <w15:chartTrackingRefBased/>
  <w15:docId w15:val="{B208714F-350E-4FED-836E-BFA84FCF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245"/>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2F"/>
    <w:pPr>
      <w:spacing w:after="0" w:line="240" w:lineRule="auto"/>
    </w:pPr>
  </w:style>
  <w:style w:type="table" w:styleId="TableGrid">
    <w:name w:val="Table Grid"/>
    <w:basedOn w:val="TableNormal"/>
    <w:uiPriority w:val="39"/>
    <w:rsid w:val="00FF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9896">
      <w:bodyDiv w:val="1"/>
      <w:marLeft w:val="0"/>
      <w:marRight w:val="0"/>
      <w:marTop w:val="0"/>
      <w:marBottom w:val="0"/>
      <w:divBdr>
        <w:top w:val="none" w:sz="0" w:space="0" w:color="auto"/>
        <w:left w:val="none" w:sz="0" w:space="0" w:color="auto"/>
        <w:bottom w:val="none" w:sz="0" w:space="0" w:color="auto"/>
        <w:right w:val="none" w:sz="0" w:space="0" w:color="auto"/>
      </w:divBdr>
    </w:div>
    <w:div w:id="1648513005">
      <w:bodyDiv w:val="1"/>
      <w:marLeft w:val="0"/>
      <w:marRight w:val="0"/>
      <w:marTop w:val="0"/>
      <w:marBottom w:val="0"/>
      <w:divBdr>
        <w:top w:val="none" w:sz="0" w:space="0" w:color="auto"/>
        <w:left w:val="none" w:sz="0" w:space="0" w:color="auto"/>
        <w:bottom w:val="none" w:sz="0" w:space="0" w:color="auto"/>
        <w:right w:val="none" w:sz="0" w:space="0" w:color="auto"/>
      </w:divBdr>
    </w:div>
    <w:div w:id="17613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52</cp:revision>
  <dcterms:created xsi:type="dcterms:W3CDTF">2018-12-18T04:05:00Z</dcterms:created>
  <dcterms:modified xsi:type="dcterms:W3CDTF">2018-12-19T17:13:00Z</dcterms:modified>
</cp:coreProperties>
</file>