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73EB" w14:textId="77777777" w:rsidR="00CC6744" w:rsidRDefault="00CC6744" w:rsidP="00CC6744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17D33755" wp14:editId="1CFE68E2">
            <wp:extent cx="3685032" cy="7559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omingdale CIvic Associ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CE506" w14:textId="6F5FCDD0" w:rsidR="00CC6744" w:rsidRPr="00E037BB" w:rsidRDefault="00CC6744" w:rsidP="00CC6744">
      <w:pPr>
        <w:pStyle w:val="NoSpacing"/>
        <w:rPr>
          <w:rFonts w:ascii="Arial" w:hAnsi="Arial" w:cs="Arial"/>
          <w:color w:val="FF0000"/>
          <w:sz w:val="28"/>
          <w:szCs w:val="28"/>
        </w:rPr>
      </w:pPr>
      <w:r w:rsidRPr="00E037BB">
        <w:rPr>
          <w:rFonts w:ascii="Arial" w:hAnsi="Arial" w:cs="Arial"/>
          <w:color w:val="FF0000"/>
          <w:sz w:val="28"/>
          <w:szCs w:val="28"/>
        </w:rPr>
        <w:t xml:space="preserve">Monday, </w:t>
      </w:r>
      <w:r>
        <w:rPr>
          <w:rFonts w:ascii="Arial" w:hAnsi="Arial" w:cs="Arial"/>
          <w:color w:val="FF0000"/>
          <w:sz w:val="28"/>
          <w:szCs w:val="28"/>
        </w:rPr>
        <w:t>11/19</w:t>
      </w:r>
      <w:r w:rsidRPr="00E037BB">
        <w:rPr>
          <w:rFonts w:ascii="Arial" w:hAnsi="Arial" w:cs="Arial"/>
          <w:color w:val="FF0000"/>
          <w:sz w:val="28"/>
          <w:szCs w:val="28"/>
        </w:rPr>
        <w:t>/201</w:t>
      </w:r>
      <w:r>
        <w:rPr>
          <w:rFonts w:ascii="Arial" w:hAnsi="Arial" w:cs="Arial"/>
          <w:color w:val="FF0000"/>
          <w:sz w:val="28"/>
          <w:szCs w:val="28"/>
        </w:rPr>
        <w:t>8</w:t>
      </w:r>
    </w:p>
    <w:p w14:paraId="11BAEB2D" w14:textId="77777777" w:rsidR="00CC6744" w:rsidRPr="00E037BB" w:rsidRDefault="00CC6744" w:rsidP="00CC6744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E037BB">
        <w:rPr>
          <w:rFonts w:ascii="Arial" w:hAnsi="Arial" w:cs="Arial"/>
          <w:b/>
          <w:color w:val="FF0000"/>
          <w:sz w:val="28"/>
          <w:szCs w:val="28"/>
        </w:rPr>
        <w:t>Bloomingdale Civic Association meeting</w:t>
      </w:r>
    </w:p>
    <w:p w14:paraId="4ADCE893" w14:textId="77777777" w:rsidR="00CC6744" w:rsidRPr="00E037BB" w:rsidRDefault="00CC6744" w:rsidP="00CC6744">
      <w:pPr>
        <w:pStyle w:val="NoSpacing"/>
        <w:rPr>
          <w:rFonts w:ascii="Arial" w:hAnsi="Arial" w:cs="Arial"/>
          <w:color w:val="FF0000"/>
          <w:sz w:val="28"/>
          <w:szCs w:val="28"/>
        </w:rPr>
      </w:pPr>
      <w:r w:rsidRPr="00E037BB">
        <w:rPr>
          <w:rFonts w:ascii="Arial" w:hAnsi="Arial" w:cs="Arial"/>
          <w:color w:val="FF0000"/>
          <w:sz w:val="28"/>
          <w:szCs w:val="28"/>
        </w:rPr>
        <w:t>St. George’s Episcopal Church, 160 U Street NW</w:t>
      </w:r>
    </w:p>
    <w:p w14:paraId="21B23E87" w14:textId="77777777" w:rsidR="00CC6744" w:rsidRDefault="00CC6744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6DF3CE34" w14:textId="77777777" w:rsidR="000C38A6" w:rsidRDefault="000C38A6" w:rsidP="000C38A6">
      <w:pPr>
        <w:pStyle w:val="NoSpacing"/>
        <w:rPr>
          <w:rFonts w:ascii="Arial" w:hAnsi="Arial" w:cs="Arial"/>
          <w:sz w:val="24"/>
          <w:szCs w:val="24"/>
        </w:rPr>
      </w:pPr>
      <w:r w:rsidRPr="000C38A6">
        <w:rPr>
          <w:rFonts w:ascii="Arial" w:hAnsi="Arial" w:cs="Arial"/>
          <w:sz w:val="24"/>
          <w:szCs w:val="24"/>
        </w:rPr>
        <w:t>BCA board members present: Teri Janine Quinn, Sherry Howard, Ernie</w:t>
      </w:r>
      <w:r w:rsidR="00DE09D7">
        <w:rPr>
          <w:rFonts w:ascii="Arial" w:hAnsi="Arial" w:cs="Arial"/>
          <w:sz w:val="24"/>
          <w:szCs w:val="24"/>
        </w:rPr>
        <w:t xml:space="preserve"> Emrich</w:t>
      </w:r>
      <w:r w:rsidRPr="000C38A6">
        <w:rPr>
          <w:rFonts w:ascii="Arial" w:hAnsi="Arial" w:cs="Arial"/>
          <w:sz w:val="24"/>
          <w:szCs w:val="24"/>
        </w:rPr>
        <w:t xml:space="preserve">, Jean-Christophe </w:t>
      </w:r>
      <w:proofErr w:type="spellStart"/>
      <w:r w:rsidRPr="000C38A6">
        <w:rPr>
          <w:rFonts w:ascii="Arial" w:hAnsi="Arial" w:cs="Arial"/>
          <w:sz w:val="24"/>
          <w:szCs w:val="24"/>
        </w:rPr>
        <w:t>Devrines</w:t>
      </w:r>
      <w:proofErr w:type="spellEnd"/>
      <w:r w:rsidRPr="000C38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Jennifer McCann, Pat Mitchell,</w:t>
      </w:r>
      <w:r w:rsidR="00737C3D">
        <w:rPr>
          <w:rFonts w:ascii="Arial" w:hAnsi="Arial" w:cs="Arial"/>
          <w:sz w:val="24"/>
          <w:szCs w:val="24"/>
        </w:rPr>
        <w:t xml:space="preserve"> Bertha Holliday,</w:t>
      </w:r>
      <w:r w:rsidRPr="000C38A6">
        <w:rPr>
          <w:rFonts w:ascii="Arial" w:hAnsi="Arial" w:cs="Arial"/>
          <w:sz w:val="24"/>
          <w:szCs w:val="24"/>
        </w:rPr>
        <w:t xml:space="preserve"> Scott Roberts</w:t>
      </w:r>
    </w:p>
    <w:p w14:paraId="3D3A88D1" w14:textId="77777777" w:rsidR="000C38A6" w:rsidRDefault="000C38A6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099F915F" w14:textId="77777777" w:rsidR="000C38A6" w:rsidRDefault="000C38A6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Approximately 40 people attended.  </w:t>
      </w:r>
    </w:p>
    <w:p w14:paraId="49989C03" w14:textId="6F4BB9F6" w:rsidR="000C38A6" w:rsidRDefault="000C38A6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472A0861" w14:textId="0B3C440D" w:rsidR="00106B30" w:rsidRPr="00106B30" w:rsidRDefault="00106B30" w:rsidP="000C38A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106B30">
        <w:rPr>
          <w:rFonts w:ascii="Arial" w:hAnsi="Arial" w:cs="Arial"/>
          <w:b/>
          <w:color w:val="FF0000"/>
          <w:sz w:val="28"/>
          <w:szCs w:val="28"/>
        </w:rPr>
        <w:t>Government representatives</w:t>
      </w:r>
    </w:p>
    <w:p w14:paraId="7EA60942" w14:textId="77777777" w:rsidR="000C38A6" w:rsidRDefault="000C38A6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Nolan Treadway of Ward 5 CM McDuffie discussed the </w:t>
      </w:r>
      <w:proofErr w:type="spellStart"/>
      <w:r>
        <w:rPr>
          <w:rFonts w:ascii="Arial" w:hAnsi="Arial" w:cs="Arial"/>
          <w:sz w:val="24"/>
          <w:szCs w:val="24"/>
        </w:rPr>
        <w:t>AirBnB</w:t>
      </w:r>
      <w:proofErr w:type="spellEnd"/>
      <w:r>
        <w:rPr>
          <w:rFonts w:ascii="Arial" w:hAnsi="Arial" w:cs="Arial"/>
          <w:sz w:val="24"/>
          <w:szCs w:val="24"/>
        </w:rPr>
        <w:t xml:space="preserve"> bill recently passed by the DC Council.  </w:t>
      </w:r>
    </w:p>
    <w:p w14:paraId="42BE37F1" w14:textId="77777777" w:rsidR="000C38A6" w:rsidRDefault="000C38A6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1674E1E9" w14:textId="77777777" w:rsidR="000C38A6" w:rsidRDefault="000C38A6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Dominique Chestnut, Ward 5 MOCR, briefly spoke about leaf collection and holiday tree collection.</w:t>
      </w:r>
    </w:p>
    <w:p w14:paraId="1D0B5474" w14:textId="77777777" w:rsidR="00DE09D7" w:rsidRDefault="00DE09D7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56B3B171" w14:textId="77777777" w:rsidR="00DE09D7" w:rsidRPr="00106B30" w:rsidRDefault="00DE09D7" w:rsidP="000C38A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106B30">
        <w:rPr>
          <w:rFonts w:ascii="Arial" w:hAnsi="Arial" w:cs="Arial"/>
          <w:b/>
          <w:color w:val="FF0000"/>
          <w:sz w:val="28"/>
          <w:szCs w:val="28"/>
        </w:rPr>
        <w:t>1634 North Capitol Street NW development project</w:t>
      </w:r>
    </w:p>
    <w:p w14:paraId="75B84C2A" w14:textId="2B8B07E3" w:rsidR="00DE09D7" w:rsidRDefault="00ED5298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p</w:t>
      </w:r>
      <w:r w:rsidR="00DE09D7">
        <w:rPr>
          <w:rFonts w:ascii="Arial" w:hAnsi="Arial" w:cs="Arial"/>
          <w:sz w:val="24"/>
          <w:szCs w:val="24"/>
        </w:rPr>
        <w:t xml:space="preserve">resentation by James Buckwell of </w:t>
      </w:r>
      <w:proofErr w:type="spellStart"/>
      <w:r w:rsidR="00DE09D7">
        <w:rPr>
          <w:rFonts w:ascii="Arial" w:hAnsi="Arial" w:cs="Arial"/>
          <w:sz w:val="24"/>
          <w:szCs w:val="24"/>
        </w:rPr>
        <w:t>Maedwell</w:t>
      </w:r>
      <w:proofErr w:type="spellEnd"/>
      <w:r w:rsidR="00DE09D7">
        <w:rPr>
          <w:rFonts w:ascii="Arial" w:hAnsi="Arial" w:cs="Arial"/>
          <w:sz w:val="24"/>
          <w:szCs w:val="24"/>
        </w:rPr>
        <w:t xml:space="preserve"> Companies.</w:t>
      </w:r>
      <w:r w:rsidR="00B2154B">
        <w:rPr>
          <w:rFonts w:ascii="Arial" w:hAnsi="Arial" w:cs="Arial"/>
          <w:sz w:val="24"/>
          <w:szCs w:val="24"/>
        </w:rPr>
        <w:t xml:space="preserve"> The development team has been meeting with OP HPO’s Steve </w:t>
      </w:r>
      <w:proofErr w:type="spellStart"/>
      <w:r w:rsidR="00B2154B">
        <w:rPr>
          <w:rFonts w:ascii="Arial" w:hAnsi="Arial" w:cs="Arial"/>
          <w:sz w:val="24"/>
          <w:szCs w:val="24"/>
        </w:rPr>
        <w:t>Calcott</w:t>
      </w:r>
      <w:proofErr w:type="spellEnd"/>
      <w:r w:rsidR="00B2154B">
        <w:rPr>
          <w:rFonts w:ascii="Arial" w:hAnsi="Arial" w:cs="Arial"/>
          <w:sz w:val="24"/>
          <w:szCs w:val="24"/>
        </w:rPr>
        <w:t>.</w:t>
      </w:r>
      <w:r w:rsidR="00440459">
        <w:rPr>
          <w:rFonts w:ascii="Arial" w:hAnsi="Arial" w:cs="Arial"/>
          <w:sz w:val="24"/>
          <w:szCs w:val="24"/>
        </w:rPr>
        <w:t xml:space="preserve">  </w:t>
      </w:r>
      <w:r w:rsidR="00DE09D7">
        <w:rPr>
          <w:rFonts w:ascii="Arial" w:hAnsi="Arial" w:cs="Arial"/>
          <w:sz w:val="24"/>
          <w:szCs w:val="24"/>
        </w:rPr>
        <w:t xml:space="preserve">Emily </w:t>
      </w:r>
      <w:proofErr w:type="spellStart"/>
      <w:r w:rsidR="00DE09D7">
        <w:rPr>
          <w:rFonts w:ascii="Arial" w:hAnsi="Arial" w:cs="Arial"/>
          <w:sz w:val="24"/>
          <w:szCs w:val="24"/>
        </w:rPr>
        <w:t>Rottman</w:t>
      </w:r>
      <w:proofErr w:type="spellEnd"/>
      <w:r w:rsidR="00DE09D7">
        <w:rPr>
          <w:rFonts w:ascii="Arial" w:hAnsi="Arial" w:cs="Arial"/>
          <w:sz w:val="24"/>
          <w:szCs w:val="24"/>
        </w:rPr>
        <w:t xml:space="preserve"> of Square 134 Architects distributed architectural renderings.  </w:t>
      </w:r>
      <w:r w:rsidR="00440459">
        <w:rPr>
          <w:rFonts w:ascii="Arial" w:hAnsi="Arial" w:cs="Arial"/>
          <w:sz w:val="24"/>
          <w:szCs w:val="24"/>
        </w:rPr>
        <w:t>Some building highlights:</w:t>
      </w:r>
    </w:p>
    <w:p w14:paraId="0FBA693B" w14:textId="77777777" w:rsidR="00CC4AC7" w:rsidRDefault="00CC4AC7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3A4ED208" w14:textId="0089AB5C" w:rsidR="00DE09D7" w:rsidRDefault="00440459" w:rsidP="00CC4A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E09D7">
        <w:rPr>
          <w:rFonts w:ascii="Arial" w:hAnsi="Arial" w:cs="Arial"/>
          <w:sz w:val="24"/>
          <w:szCs w:val="24"/>
        </w:rPr>
        <w:t>ym in the basement, bike room</w:t>
      </w:r>
    </w:p>
    <w:p w14:paraId="7CDC5099" w14:textId="77777777" w:rsidR="00DE09D7" w:rsidRDefault="00DE09D7" w:rsidP="00CC4A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E09D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floor  -</w:t>
      </w:r>
      <w:proofErr w:type="gramEnd"/>
      <w:r>
        <w:rPr>
          <w:rFonts w:ascii="Arial" w:hAnsi="Arial" w:cs="Arial"/>
          <w:sz w:val="24"/>
          <w:szCs w:val="24"/>
        </w:rPr>
        <w:t xml:space="preserve"> open lobby area, separate hotel entrance</w:t>
      </w:r>
    </w:p>
    <w:p w14:paraId="2B0CF9AA" w14:textId="696A5C8C" w:rsidR="00DE09D7" w:rsidRDefault="00DE09D7" w:rsidP="00CC4A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units per floor</w:t>
      </w:r>
    </w:p>
    <w:p w14:paraId="2BD2C0CE" w14:textId="77777777" w:rsidR="00DE09D7" w:rsidRDefault="00DE09D7" w:rsidP="00CC4A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E09D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– residential units (undetermined if owned or rented)</w:t>
      </w:r>
    </w:p>
    <w:p w14:paraId="4F3B74B4" w14:textId="77777777" w:rsidR="00DE09D7" w:rsidRDefault="00DE09D7" w:rsidP="00CC4A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Rooftop space</w:t>
      </w:r>
    </w:p>
    <w:p w14:paraId="36F8FD60" w14:textId="7B98F315" w:rsidR="00B2154B" w:rsidRDefault="00B2154B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7EFD29D9" w14:textId="77777777" w:rsidR="00A619C3" w:rsidRDefault="00A619C3" w:rsidP="00A619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discussion on </w:t>
      </w:r>
      <w:r w:rsidR="00B2154B">
        <w:rPr>
          <w:rFonts w:ascii="Arial" w:hAnsi="Arial" w:cs="Arial"/>
          <w:sz w:val="24"/>
          <w:szCs w:val="24"/>
        </w:rPr>
        <w:t>the roofline along the firehouse.</w:t>
      </w:r>
      <w:r>
        <w:rPr>
          <w:rFonts w:ascii="Arial" w:hAnsi="Arial" w:cs="Arial"/>
          <w:sz w:val="24"/>
          <w:szCs w:val="24"/>
        </w:rPr>
        <w:t xml:space="preserve">  The setback alongside the firehouse should be set back more.</w:t>
      </w:r>
    </w:p>
    <w:p w14:paraId="3C68243C" w14:textId="77777777" w:rsidR="00B2154B" w:rsidRDefault="00B2154B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0242D862" w14:textId="6DA0ABA7" w:rsidR="00B2154B" w:rsidRDefault="00B2154B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attendee questioned the modern architecture and preferred a historic design.</w:t>
      </w:r>
    </w:p>
    <w:p w14:paraId="4D4398F5" w14:textId="77777777" w:rsidR="00B2154B" w:rsidRDefault="00B2154B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354FC0AD" w14:textId="77777777" w:rsidR="00B2154B" w:rsidRDefault="00B2154B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Rottman</w:t>
      </w:r>
      <w:proofErr w:type="spellEnd"/>
      <w:r>
        <w:rPr>
          <w:rFonts w:ascii="Arial" w:hAnsi="Arial" w:cs="Arial"/>
          <w:sz w:val="24"/>
          <w:szCs w:val="24"/>
        </w:rPr>
        <w:t xml:space="preserve"> said that more ornamentation is being considered.</w:t>
      </w:r>
    </w:p>
    <w:p w14:paraId="4F9F863D" w14:textId="77777777" w:rsidR="00B2154B" w:rsidRDefault="00694C96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plan calls for three </w:t>
      </w:r>
      <w:proofErr w:type="spellStart"/>
      <w:r>
        <w:rPr>
          <w:rFonts w:ascii="Arial" w:hAnsi="Arial" w:cs="Arial"/>
          <w:sz w:val="24"/>
          <w:szCs w:val="24"/>
        </w:rPr>
        <w:t>offstreet</w:t>
      </w:r>
      <w:proofErr w:type="spellEnd"/>
      <w:r>
        <w:rPr>
          <w:rFonts w:ascii="Arial" w:hAnsi="Arial" w:cs="Arial"/>
          <w:sz w:val="24"/>
          <w:szCs w:val="24"/>
        </w:rPr>
        <w:t xml:space="preserve"> parking spaces.</w:t>
      </w:r>
    </w:p>
    <w:p w14:paraId="35EDA063" w14:textId="77777777" w:rsidR="00694C96" w:rsidRDefault="00694C96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rooftop terrace would be enclosed.</w:t>
      </w:r>
    </w:p>
    <w:p w14:paraId="782EC1B7" w14:textId="3176BEE5" w:rsidR="00694C96" w:rsidRDefault="00CF3875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694C96">
        <w:rPr>
          <w:rFonts w:ascii="Arial" w:hAnsi="Arial" w:cs="Arial"/>
          <w:sz w:val="24"/>
          <w:szCs w:val="24"/>
        </w:rPr>
        <w:t>ite is</w:t>
      </w:r>
      <w:r>
        <w:rPr>
          <w:rFonts w:ascii="Arial" w:hAnsi="Arial" w:cs="Arial"/>
          <w:sz w:val="24"/>
          <w:szCs w:val="24"/>
        </w:rPr>
        <w:t xml:space="preserve"> commercially</w:t>
      </w:r>
      <w:r w:rsidR="00694C96">
        <w:rPr>
          <w:rFonts w:ascii="Arial" w:hAnsi="Arial" w:cs="Arial"/>
          <w:sz w:val="24"/>
          <w:szCs w:val="24"/>
        </w:rPr>
        <w:t xml:space="preserve"> zoned MU-4 – four floors with a penthouse.  </w:t>
      </w:r>
    </w:p>
    <w:p w14:paraId="34CA7BD2" w14:textId="77777777" w:rsidR="00737C3D" w:rsidRDefault="00737C3D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4</w:t>
      </w:r>
      <w:r w:rsidRPr="00737C3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would be setback along the firehouse.  The 1</w:t>
      </w:r>
      <w:r w:rsidRPr="00737C3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through 3</w:t>
      </w:r>
      <w:r w:rsidRPr="00737C3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floors would be flush with the firehouse.</w:t>
      </w:r>
    </w:p>
    <w:p w14:paraId="56FD0852" w14:textId="77777777" w:rsidR="00737C3D" w:rsidRDefault="00737C3D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4435143F" w14:textId="77777777" w:rsidR="00737C3D" w:rsidRDefault="00737C3D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information:   </w:t>
      </w:r>
      <w:hyperlink r:id="rId6" w:history="1">
        <w:r w:rsidRPr="00550644">
          <w:rPr>
            <w:rStyle w:val="Hyperlink"/>
            <w:rFonts w:ascii="Arial" w:hAnsi="Arial" w:cs="Arial"/>
            <w:sz w:val="24"/>
            <w:szCs w:val="24"/>
          </w:rPr>
          <w:t>erottman@square134.com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356824A" w14:textId="77777777" w:rsidR="00737C3D" w:rsidRDefault="00737C3D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68D11CB5" w14:textId="77777777" w:rsidR="00737C3D" w:rsidRPr="00106B30" w:rsidRDefault="00737C3D" w:rsidP="000C38A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106B30">
        <w:rPr>
          <w:rFonts w:ascii="Arial" w:hAnsi="Arial" w:cs="Arial"/>
          <w:b/>
          <w:color w:val="FF0000"/>
          <w:sz w:val="28"/>
          <w:szCs w:val="28"/>
        </w:rPr>
        <w:lastRenderedPageBreak/>
        <w:t>Public safety</w:t>
      </w:r>
    </w:p>
    <w:p w14:paraId="39474510" w14:textId="1777AEFC" w:rsidR="00737C3D" w:rsidRDefault="009A3D8C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Quinn advised that Bloomingdale would be</w:t>
      </w:r>
      <w:r w:rsidR="009B29E0">
        <w:rPr>
          <w:rFonts w:ascii="Arial" w:hAnsi="Arial" w:cs="Arial"/>
          <w:sz w:val="24"/>
          <w:szCs w:val="24"/>
        </w:rPr>
        <w:t xml:space="preserve"> realigned </w:t>
      </w:r>
      <w:r>
        <w:rPr>
          <w:rFonts w:ascii="Arial" w:hAnsi="Arial" w:cs="Arial"/>
          <w:sz w:val="24"/>
          <w:szCs w:val="24"/>
        </w:rPr>
        <w:t xml:space="preserve">from 5D to 3D.  </w:t>
      </w:r>
    </w:p>
    <w:p w14:paraId="7E315392" w14:textId="549EC9EA" w:rsidR="009A3D8C" w:rsidRDefault="009A3D8C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Sgt. </w:t>
      </w:r>
      <w:proofErr w:type="spellStart"/>
      <w:r>
        <w:rPr>
          <w:rFonts w:ascii="Arial" w:hAnsi="Arial" w:cs="Arial"/>
          <w:sz w:val="24"/>
          <w:szCs w:val="24"/>
        </w:rPr>
        <w:t>Lacomic</w:t>
      </w:r>
      <w:proofErr w:type="spellEnd"/>
      <w:r>
        <w:rPr>
          <w:rFonts w:ascii="Arial" w:hAnsi="Arial" w:cs="Arial"/>
          <w:sz w:val="24"/>
          <w:szCs w:val="24"/>
        </w:rPr>
        <w:t xml:space="preserve"> of 5D </w:t>
      </w:r>
      <w:r w:rsidR="00B62512">
        <w:rPr>
          <w:rFonts w:ascii="Arial" w:hAnsi="Arial" w:cs="Arial"/>
          <w:sz w:val="24"/>
          <w:szCs w:val="24"/>
        </w:rPr>
        <w:t>reiterated that the northwest</w:t>
      </w:r>
      <w:r w:rsidR="00123FC4">
        <w:rPr>
          <w:rFonts w:ascii="Arial" w:hAnsi="Arial" w:cs="Arial"/>
          <w:sz w:val="24"/>
          <w:szCs w:val="24"/>
        </w:rPr>
        <w:t xml:space="preserve"> DC</w:t>
      </w:r>
      <w:r w:rsidR="00B62512">
        <w:rPr>
          <w:rFonts w:ascii="Arial" w:hAnsi="Arial" w:cs="Arial"/>
          <w:sz w:val="24"/>
          <w:szCs w:val="24"/>
        </w:rPr>
        <w:t xml:space="preserve"> section of 5D will be moving to 3D.</w:t>
      </w:r>
    </w:p>
    <w:p w14:paraId="4560034C" w14:textId="77777777" w:rsidR="00B62512" w:rsidRDefault="00B62512" w:rsidP="000C38A6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Ms.Quinn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solicited volunteers to serve on the BCA Public Safety Committee.</w:t>
      </w:r>
    </w:p>
    <w:p w14:paraId="0F6B4CCF" w14:textId="56C6F860" w:rsidR="00B62512" w:rsidRDefault="007400F7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there have been </w:t>
      </w:r>
      <w:r w:rsidR="00B62512">
        <w:rPr>
          <w:rFonts w:ascii="Arial" w:hAnsi="Arial" w:cs="Arial"/>
          <w:sz w:val="24"/>
          <w:szCs w:val="24"/>
        </w:rPr>
        <w:t>100 arrests in PSA 501 this past month.</w:t>
      </w:r>
    </w:p>
    <w:p w14:paraId="226E5EA4" w14:textId="77777777" w:rsidR="003262BC" w:rsidRDefault="003262BC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3A2E4F28" w14:textId="5E3F0CF1" w:rsidR="00CC4AC7" w:rsidRPr="00CC4AC7" w:rsidRDefault="00CC4AC7" w:rsidP="000C38A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CC4AC7">
        <w:rPr>
          <w:rFonts w:ascii="Arial" w:hAnsi="Arial" w:cs="Arial"/>
          <w:b/>
          <w:color w:val="FF0000"/>
          <w:sz w:val="28"/>
          <w:szCs w:val="28"/>
        </w:rPr>
        <w:t>BCA financial report</w:t>
      </w:r>
    </w:p>
    <w:p w14:paraId="51B8B619" w14:textId="357306AD" w:rsidR="003262BC" w:rsidRDefault="003262BC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Howard provided a BCA financial report.   </w:t>
      </w:r>
    </w:p>
    <w:p w14:paraId="18D3DC1D" w14:textId="77777777" w:rsidR="007400F7" w:rsidRDefault="007400F7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7FA75216" w14:textId="3DE102A1" w:rsidR="005A36D8" w:rsidRDefault="005A36D8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McCann advised that people can start paying 2019 </w:t>
      </w:r>
      <w:r w:rsidR="007400F7">
        <w:rPr>
          <w:rFonts w:ascii="Arial" w:hAnsi="Arial" w:cs="Arial"/>
          <w:sz w:val="24"/>
          <w:szCs w:val="24"/>
        </w:rPr>
        <w:t xml:space="preserve">BCA </w:t>
      </w:r>
      <w:r>
        <w:rPr>
          <w:rFonts w:ascii="Arial" w:hAnsi="Arial" w:cs="Arial"/>
          <w:sz w:val="24"/>
          <w:szCs w:val="24"/>
        </w:rPr>
        <w:t>dues using a new Google form that she created.</w:t>
      </w:r>
    </w:p>
    <w:p w14:paraId="5105081B" w14:textId="77777777" w:rsidR="005A36D8" w:rsidRDefault="005A36D8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914E639" w14:textId="77777777" w:rsidR="005A36D8" w:rsidRPr="006875B5" w:rsidRDefault="005A36D8" w:rsidP="000C38A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6875B5">
        <w:rPr>
          <w:rFonts w:ascii="Arial" w:hAnsi="Arial" w:cs="Arial"/>
          <w:b/>
          <w:color w:val="FF0000"/>
          <w:sz w:val="28"/>
          <w:szCs w:val="28"/>
        </w:rPr>
        <w:t xml:space="preserve">Jam </w:t>
      </w:r>
      <w:proofErr w:type="spellStart"/>
      <w:r w:rsidRPr="006875B5">
        <w:rPr>
          <w:rFonts w:ascii="Arial" w:hAnsi="Arial" w:cs="Arial"/>
          <w:b/>
          <w:color w:val="FF0000"/>
          <w:sz w:val="28"/>
          <w:szCs w:val="28"/>
        </w:rPr>
        <w:t>Doung</w:t>
      </w:r>
      <w:proofErr w:type="spellEnd"/>
      <w:r w:rsidRPr="006875B5">
        <w:rPr>
          <w:rFonts w:ascii="Arial" w:hAnsi="Arial" w:cs="Arial"/>
          <w:b/>
          <w:color w:val="FF0000"/>
          <w:sz w:val="28"/>
          <w:szCs w:val="28"/>
        </w:rPr>
        <w:t xml:space="preserve"> zoning relief</w:t>
      </w:r>
    </w:p>
    <w:p w14:paraId="05D7B25B" w14:textId="1EAEC253" w:rsidR="00E20ED4" w:rsidRDefault="005A36D8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Stedman</w:t>
      </w:r>
      <w:r w:rsidR="007400F7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Jam </w:t>
      </w:r>
      <w:proofErr w:type="spellStart"/>
      <w:r>
        <w:rPr>
          <w:rFonts w:ascii="Arial" w:hAnsi="Arial" w:cs="Arial"/>
          <w:sz w:val="24"/>
          <w:szCs w:val="24"/>
        </w:rPr>
        <w:t>Doung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A3FD5">
        <w:rPr>
          <w:rFonts w:ascii="Arial" w:hAnsi="Arial" w:cs="Arial"/>
          <w:sz w:val="24"/>
          <w:szCs w:val="24"/>
        </w:rPr>
        <w:t xml:space="preserve">Jamaican Style restaurant at </w:t>
      </w:r>
      <w:r w:rsidR="00EA27EE">
        <w:rPr>
          <w:rFonts w:ascii="Arial" w:hAnsi="Arial" w:cs="Arial"/>
          <w:sz w:val="24"/>
          <w:szCs w:val="24"/>
        </w:rPr>
        <w:t xml:space="preserve">1726 North Capitol Street NW </w:t>
      </w:r>
      <w:r w:rsidR="007400F7">
        <w:rPr>
          <w:rFonts w:ascii="Arial" w:hAnsi="Arial" w:cs="Arial"/>
          <w:sz w:val="24"/>
          <w:szCs w:val="24"/>
        </w:rPr>
        <w:t>advised that the restaurant has b</w:t>
      </w:r>
      <w:r>
        <w:rPr>
          <w:rFonts w:ascii="Arial" w:hAnsi="Arial" w:cs="Arial"/>
          <w:sz w:val="24"/>
          <w:szCs w:val="24"/>
        </w:rPr>
        <w:t>een around</w:t>
      </w:r>
      <w:r w:rsidR="007531E3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18 years.  They would like to expand next door</w:t>
      </w:r>
      <w:r w:rsidR="007531E3">
        <w:rPr>
          <w:rFonts w:ascii="Arial" w:hAnsi="Arial" w:cs="Arial"/>
          <w:sz w:val="24"/>
          <w:szCs w:val="24"/>
        </w:rPr>
        <w:t xml:space="preserve"> to 1724 North Capitol Street NW – at the corner of North Capitol Street NW and Randolph Place NW</w:t>
      </w:r>
      <w:r>
        <w:rPr>
          <w:rFonts w:ascii="Arial" w:hAnsi="Arial" w:cs="Arial"/>
          <w:sz w:val="24"/>
          <w:szCs w:val="24"/>
        </w:rPr>
        <w:t>.  The BZA</w:t>
      </w:r>
      <w:r w:rsidR="007400F7">
        <w:rPr>
          <w:rFonts w:ascii="Arial" w:hAnsi="Arial" w:cs="Arial"/>
          <w:sz w:val="24"/>
          <w:szCs w:val="24"/>
        </w:rPr>
        <w:t xml:space="preserve"> hearing date</w:t>
      </w:r>
      <w:r>
        <w:rPr>
          <w:rFonts w:ascii="Arial" w:hAnsi="Arial" w:cs="Arial"/>
          <w:sz w:val="24"/>
          <w:szCs w:val="24"/>
        </w:rPr>
        <w:t xml:space="preserve"> is</w:t>
      </w:r>
      <w:r w:rsidR="007400F7">
        <w:rPr>
          <w:rFonts w:ascii="Arial" w:hAnsi="Arial" w:cs="Arial"/>
          <w:sz w:val="24"/>
          <w:szCs w:val="24"/>
        </w:rPr>
        <w:t xml:space="preserve"> Wednesday,</w:t>
      </w:r>
      <w:r>
        <w:rPr>
          <w:rFonts w:ascii="Arial" w:hAnsi="Arial" w:cs="Arial"/>
          <w:sz w:val="24"/>
          <w:szCs w:val="24"/>
        </w:rPr>
        <w:t xml:space="preserve"> 12/19/2018.  A handout was distributed.</w:t>
      </w:r>
      <w:r w:rsidR="007400F7">
        <w:rPr>
          <w:rFonts w:ascii="Arial" w:hAnsi="Arial" w:cs="Arial"/>
          <w:sz w:val="24"/>
          <w:szCs w:val="24"/>
        </w:rPr>
        <w:t xml:space="preserve"> </w:t>
      </w:r>
      <w:r w:rsidR="00E20ED4">
        <w:rPr>
          <w:rFonts w:ascii="Arial" w:hAnsi="Arial" w:cs="Arial"/>
          <w:sz w:val="24"/>
          <w:szCs w:val="24"/>
        </w:rPr>
        <w:t>The restaurant will occupy the first two floors.  The top floor would be a residential unit.</w:t>
      </w:r>
      <w:r w:rsidR="007400F7">
        <w:rPr>
          <w:rFonts w:ascii="Arial" w:hAnsi="Arial" w:cs="Arial"/>
          <w:sz w:val="24"/>
          <w:szCs w:val="24"/>
        </w:rPr>
        <w:t xml:space="preserve">  </w:t>
      </w:r>
      <w:r w:rsidR="00E20ED4">
        <w:rPr>
          <w:rFonts w:ascii="Arial" w:hAnsi="Arial" w:cs="Arial"/>
          <w:sz w:val="24"/>
          <w:szCs w:val="24"/>
        </w:rPr>
        <w:t>A liquor license would be pursued.</w:t>
      </w:r>
    </w:p>
    <w:p w14:paraId="3161BD79" w14:textId="33E74F04" w:rsidR="009A3F71" w:rsidRDefault="009A3F71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3EE1EE41" w14:textId="7B70331F" w:rsidR="00E20ED4" w:rsidRDefault="00E20ED4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was made</w:t>
      </w:r>
      <w:r w:rsidR="007400F7">
        <w:rPr>
          <w:rFonts w:ascii="Arial" w:hAnsi="Arial" w:cs="Arial"/>
          <w:sz w:val="24"/>
          <w:szCs w:val="24"/>
        </w:rPr>
        <w:t xml:space="preserve"> and seconded</w:t>
      </w:r>
      <w:r>
        <w:rPr>
          <w:rFonts w:ascii="Arial" w:hAnsi="Arial" w:cs="Arial"/>
          <w:sz w:val="24"/>
          <w:szCs w:val="24"/>
        </w:rPr>
        <w:t xml:space="preserve"> to support the Jam </w:t>
      </w:r>
      <w:proofErr w:type="spellStart"/>
      <w:r>
        <w:rPr>
          <w:rFonts w:ascii="Arial" w:hAnsi="Arial" w:cs="Arial"/>
          <w:sz w:val="24"/>
          <w:szCs w:val="24"/>
        </w:rPr>
        <w:t>Doung</w:t>
      </w:r>
      <w:proofErr w:type="spellEnd"/>
      <w:r>
        <w:rPr>
          <w:rFonts w:ascii="Arial" w:hAnsi="Arial" w:cs="Arial"/>
          <w:sz w:val="24"/>
          <w:szCs w:val="24"/>
        </w:rPr>
        <w:t xml:space="preserve"> zoning variance.</w:t>
      </w:r>
      <w:r w:rsidR="007400F7">
        <w:rPr>
          <w:rFonts w:ascii="Arial" w:hAnsi="Arial" w:cs="Arial"/>
          <w:sz w:val="24"/>
          <w:szCs w:val="24"/>
        </w:rPr>
        <w:t xml:space="preserve">  The vote was </w:t>
      </w:r>
      <w:r>
        <w:rPr>
          <w:rFonts w:ascii="Arial" w:hAnsi="Arial" w:cs="Arial"/>
          <w:sz w:val="24"/>
          <w:szCs w:val="24"/>
        </w:rPr>
        <w:t>18 to 0</w:t>
      </w:r>
      <w:r w:rsidR="00E476F4">
        <w:rPr>
          <w:rFonts w:ascii="Arial" w:hAnsi="Arial" w:cs="Arial"/>
          <w:sz w:val="24"/>
          <w:szCs w:val="24"/>
        </w:rPr>
        <w:t xml:space="preserve"> in support</w:t>
      </w:r>
      <w:r>
        <w:rPr>
          <w:rFonts w:ascii="Arial" w:hAnsi="Arial" w:cs="Arial"/>
          <w:sz w:val="24"/>
          <w:szCs w:val="24"/>
        </w:rPr>
        <w:t>.</w:t>
      </w:r>
    </w:p>
    <w:p w14:paraId="7C7DF8FE" w14:textId="66C84441" w:rsidR="00E20ED4" w:rsidRDefault="00E20ED4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2BEF5A71" w14:textId="120A44B0" w:rsidR="00261C03" w:rsidRPr="00261C03" w:rsidRDefault="00261C03" w:rsidP="000C38A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261C03">
        <w:rPr>
          <w:rFonts w:ascii="Arial" w:hAnsi="Arial" w:cs="Arial"/>
          <w:b/>
          <w:color w:val="FF0000"/>
          <w:sz w:val="28"/>
          <w:szCs w:val="28"/>
        </w:rPr>
        <w:t>Other</w:t>
      </w:r>
    </w:p>
    <w:p w14:paraId="07C6301F" w14:textId="7716C697" w:rsidR="005A36D8" w:rsidRDefault="00E20ED4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Holliday provided a brief overview of the North Capitol Street decking over project.  </w:t>
      </w:r>
      <w:r w:rsidR="005A36D8">
        <w:rPr>
          <w:rFonts w:ascii="Arial" w:hAnsi="Arial" w:cs="Arial"/>
          <w:sz w:val="24"/>
          <w:szCs w:val="24"/>
        </w:rPr>
        <w:t xml:space="preserve"> </w:t>
      </w:r>
    </w:p>
    <w:p w14:paraId="3FCD8278" w14:textId="4A1319EC" w:rsidR="00261C03" w:rsidRDefault="00261C03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59D654E4" w14:textId="3FEBBBAE" w:rsidR="00261C03" w:rsidRDefault="00261C03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Quinn solicited volunteers to prepare for the December 2018 BCA meeting/holiday party.  The budget is about $200.  Zach Sherif and Joe Levesque volunteered.</w:t>
      </w:r>
    </w:p>
    <w:p w14:paraId="518BD89A" w14:textId="7D017657" w:rsidR="00261C03" w:rsidRDefault="00261C03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14D3469B" w14:textId="33448FDB" w:rsidR="00261C03" w:rsidRDefault="00261C03" w:rsidP="00261C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 spoke about hanging some of the DC Water</w:t>
      </w:r>
      <w:r w:rsidR="004E2747">
        <w:rPr>
          <w:rFonts w:ascii="Arial" w:hAnsi="Arial" w:cs="Arial"/>
          <w:sz w:val="24"/>
          <w:szCs w:val="24"/>
        </w:rPr>
        <w:t xml:space="preserve"> 1</w:t>
      </w:r>
      <w:r w:rsidR="004E2747" w:rsidRPr="004E2747">
        <w:rPr>
          <w:rFonts w:ascii="Arial" w:hAnsi="Arial" w:cs="Arial"/>
          <w:sz w:val="24"/>
          <w:szCs w:val="24"/>
          <w:vertAlign w:val="superscript"/>
        </w:rPr>
        <w:t>st</w:t>
      </w:r>
      <w:r w:rsidR="004E2747">
        <w:rPr>
          <w:rFonts w:ascii="Arial" w:hAnsi="Arial" w:cs="Arial"/>
          <w:sz w:val="24"/>
          <w:szCs w:val="24"/>
        </w:rPr>
        <w:t xml:space="preserve"> Street Tunnel</w:t>
      </w:r>
      <w:r>
        <w:rPr>
          <w:rFonts w:ascii="Arial" w:hAnsi="Arial" w:cs="Arial"/>
          <w:sz w:val="24"/>
          <w:szCs w:val="24"/>
        </w:rPr>
        <w:t xml:space="preserve"> project art paintings.  </w:t>
      </w:r>
    </w:p>
    <w:p w14:paraId="1FE7B48F" w14:textId="77777777" w:rsidR="0029253C" w:rsidRDefault="0029253C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17069024" w14:textId="24CCE1D4" w:rsidR="0029253C" w:rsidRDefault="0029253C" w:rsidP="000C38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ended at 08:47 pm.</w:t>
      </w:r>
    </w:p>
    <w:p w14:paraId="63003677" w14:textId="77777777" w:rsidR="006875B5" w:rsidRDefault="006875B5" w:rsidP="000C38A6">
      <w:pPr>
        <w:pStyle w:val="NoSpacing"/>
        <w:rPr>
          <w:rFonts w:ascii="Arial" w:hAnsi="Arial" w:cs="Arial"/>
          <w:sz w:val="24"/>
          <w:szCs w:val="24"/>
        </w:rPr>
      </w:pPr>
    </w:p>
    <w:p w14:paraId="0F14646B" w14:textId="77777777" w:rsidR="006875B5" w:rsidRPr="00821BD0" w:rsidRDefault="006875B5" w:rsidP="006875B5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821BD0">
        <w:rPr>
          <w:rFonts w:ascii="Arial" w:hAnsi="Arial" w:cs="Arial"/>
          <w:b/>
          <w:color w:val="FF0000"/>
          <w:sz w:val="28"/>
          <w:szCs w:val="28"/>
        </w:rPr>
        <w:t>Motion summary</w:t>
      </w:r>
    </w:p>
    <w:p w14:paraId="1C5D0E40" w14:textId="77777777" w:rsidR="006875B5" w:rsidRDefault="006875B5" w:rsidP="006875B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6419"/>
        <w:gridCol w:w="1661"/>
      </w:tblGrid>
      <w:tr w:rsidR="006875B5" w14:paraId="0FEAE808" w14:textId="77777777" w:rsidTr="004B45E5">
        <w:tc>
          <w:tcPr>
            <w:tcW w:w="1270" w:type="dxa"/>
          </w:tcPr>
          <w:p w14:paraId="38F87BA0" w14:textId="77777777" w:rsidR="006875B5" w:rsidRPr="00D01F38" w:rsidRDefault="006875B5" w:rsidP="004B45E5">
            <w:pPr>
              <w:pStyle w:val="NoSpacing"/>
              <w:rPr>
                <w:rFonts w:ascii="Arial" w:hAnsi="Arial" w:cs="Arial"/>
                <w:b/>
              </w:rPr>
            </w:pPr>
            <w:r w:rsidRPr="00D01F38">
              <w:rPr>
                <w:rFonts w:ascii="Arial" w:hAnsi="Arial" w:cs="Arial"/>
                <w:b/>
              </w:rPr>
              <w:t>Motion #</w:t>
            </w:r>
          </w:p>
        </w:tc>
        <w:tc>
          <w:tcPr>
            <w:tcW w:w="6419" w:type="dxa"/>
          </w:tcPr>
          <w:p w14:paraId="2FAB82D1" w14:textId="77777777" w:rsidR="006875B5" w:rsidRPr="00D01F38" w:rsidRDefault="006875B5" w:rsidP="004B45E5">
            <w:pPr>
              <w:pStyle w:val="NoSpacing"/>
              <w:rPr>
                <w:rFonts w:ascii="Arial" w:hAnsi="Arial" w:cs="Arial"/>
                <w:b/>
              </w:rPr>
            </w:pPr>
            <w:r w:rsidRPr="00D01F38">
              <w:rPr>
                <w:rFonts w:ascii="Arial" w:hAnsi="Arial" w:cs="Arial"/>
                <w:b/>
              </w:rPr>
              <w:t>Motion</w:t>
            </w:r>
          </w:p>
        </w:tc>
        <w:tc>
          <w:tcPr>
            <w:tcW w:w="1661" w:type="dxa"/>
          </w:tcPr>
          <w:p w14:paraId="61C64FA9" w14:textId="77777777" w:rsidR="006875B5" w:rsidRPr="00D01F38" w:rsidRDefault="006875B5" w:rsidP="004B45E5">
            <w:pPr>
              <w:pStyle w:val="NoSpacing"/>
              <w:rPr>
                <w:rFonts w:ascii="Arial" w:hAnsi="Arial" w:cs="Arial"/>
                <w:b/>
              </w:rPr>
            </w:pPr>
            <w:r w:rsidRPr="00D01F38">
              <w:rPr>
                <w:rFonts w:ascii="Arial" w:hAnsi="Arial" w:cs="Arial"/>
                <w:b/>
              </w:rPr>
              <w:t>Results of motion</w:t>
            </w:r>
          </w:p>
        </w:tc>
      </w:tr>
      <w:tr w:rsidR="006875B5" w14:paraId="16250210" w14:textId="77777777" w:rsidTr="004B45E5">
        <w:tc>
          <w:tcPr>
            <w:tcW w:w="1270" w:type="dxa"/>
          </w:tcPr>
          <w:p w14:paraId="41D42205" w14:textId="77777777" w:rsidR="006875B5" w:rsidRDefault="006875B5" w:rsidP="004B45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19" w:type="dxa"/>
          </w:tcPr>
          <w:p w14:paraId="0229EC9E" w14:textId="47E41646" w:rsidR="006875B5" w:rsidRDefault="006875B5" w:rsidP="004B45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motion and seconded to</w:t>
            </w:r>
            <w:r w:rsidR="00E476F4">
              <w:rPr>
                <w:rFonts w:ascii="Arial" w:hAnsi="Arial" w:cs="Arial"/>
                <w:sz w:val="24"/>
                <w:szCs w:val="24"/>
              </w:rPr>
              <w:t xml:space="preserve"> support the Jam </w:t>
            </w:r>
            <w:proofErr w:type="spellStart"/>
            <w:r w:rsidR="00E476F4">
              <w:rPr>
                <w:rFonts w:ascii="Arial" w:hAnsi="Arial" w:cs="Arial"/>
                <w:sz w:val="24"/>
                <w:szCs w:val="24"/>
              </w:rPr>
              <w:t>Doung</w:t>
            </w:r>
            <w:proofErr w:type="spellEnd"/>
            <w:r w:rsidR="00E476F4">
              <w:rPr>
                <w:rFonts w:ascii="Arial" w:hAnsi="Arial" w:cs="Arial"/>
                <w:sz w:val="24"/>
                <w:szCs w:val="24"/>
              </w:rPr>
              <w:t xml:space="preserve"> Jamaican Style zoning variance. </w:t>
            </w:r>
          </w:p>
        </w:tc>
        <w:tc>
          <w:tcPr>
            <w:tcW w:w="1661" w:type="dxa"/>
          </w:tcPr>
          <w:p w14:paraId="1D6711DD" w14:textId="77777777" w:rsidR="006875B5" w:rsidRDefault="006875B5" w:rsidP="004B45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passes</w:t>
            </w:r>
          </w:p>
        </w:tc>
      </w:tr>
    </w:tbl>
    <w:p w14:paraId="73149716" w14:textId="77777777" w:rsidR="000C38A6" w:rsidRDefault="000C38A6" w:rsidP="00563346">
      <w:bookmarkStart w:id="0" w:name="_GoBack"/>
      <w:bookmarkEnd w:id="0"/>
    </w:p>
    <w:sectPr w:rsidR="000C3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64FD1"/>
    <w:multiLevelType w:val="hybridMultilevel"/>
    <w:tmpl w:val="7204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A6"/>
    <w:rsid w:val="000C38A6"/>
    <w:rsid w:val="00106B30"/>
    <w:rsid w:val="00123FC4"/>
    <w:rsid w:val="001B1F5E"/>
    <w:rsid w:val="00261C03"/>
    <w:rsid w:val="0029253C"/>
    <w:rsid w:val="002936CE"/>
    <w:rsid w:val="003262BC"/>
    <w:rsid w:val="00440459"/>
    <w:rsid w:val="004E2747"/>
    <w:rsid w:val="004E2994"/>
    <w:rsid w:val="00527392"/>
    <w:rsid w:val="00563346"/>
    <w:rsid w:val="005A36D8"/>
    <w:rsid w:val="00626541"/>
    <w:rsid w:val="00660A74"/>
    <w:rsid w:val="006875B5"/>
    <w:rsid w:val="00694C96"/>
    <w:rsid w:val="00737C3D"/>
    <w:rsid w:val="007400F7"/>
    <w:rsid w:val="007531E3"/>
    <w:rsid w:val="007F54E8"/>
    <w:rsid w:val="0085016E"/>
    <w:rsid w:val="008C459B"/>
    <w:rsid w:val="009A3D8C"/>
    <w:rsid w:val="009A3F71"/>
    <w:rsid w:val="009B29E0"/>
    <w:rsid w:val="00A20CC0"/>
    <w:rsid w:val="00A619C3"/>
    <w:rsid w:val="00AA42FC"/>
    <w:rsid w:val="00AF6208"/>
    <w:rsid w:val="00B2154B"/>
    <w:rsid w:val="00B62512"/>
    <w:rsid w:val="00BD118A"/>
    <w:rsid w:val="00CC3259"/>
    <w:rsid w:val="00CC4AC7"/>
    <w:rsid w:val="00CC6744"/>
    <w:rsid w:val="00CF3875"/>
    <w:rsid w:val="00D87DCD"/>
    <w:rsid w:val="00DE09D7"/>
    <w:rsid w:val="00E20ED4"/>
    <w:rsid w:val="00E476F4"/>
    <w:rsid w:val="00EA27EE"/>
    <w:rsid w:val="00ED5298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0CE3"/>
  <w15:chartTrackingRefBased/>
  <w15:docId w15:val="{A39C920B-5F44-4BC0-A4D1-E2AC5109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5B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7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C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ttman@square134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 outlook.com</cp:lastModifiedBy>
  <cp:revision>22</cp:revision>
  <dcterms:created xsi:type="dcterms:W3CDTF">2018-11-20T02:50:00Z</dcterms:created>
  <dcterms:modified xsi:type="dcterms:W3CDTF">2018-12-18T20:05:00Z</dcterms:modified>
</cp:coreProperties>
</file>