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928E" w14:textId="77777777" w:rsidR="0048754B" w:rsidRPr="001030B4" w:rsidRDefault="0048754B" w:rsidP="0048754B">
      <w:pPr>
        <w:jc w:val="center"/>
        <w:rPr>
          <w:b/>
        </w:rPr>
      </w:pPr>
      <w:bookmarkStart w:id="0" w:name="_GoBack"/>
      <w:bookmarkEnd w:id="0"/>
      <w:r w:rsidRPr="001030B4">
        <w:rPr>
          <w:b/>
        </w:rPr>
        <w:t>Bloomingdale Civic Association</w:t>
      </w:r>
    </w:p>
    <w:p w14:paraId="17F1492D" w14:textId="77777777" w:rsidR="0048754B" w:rsidRPr="001030B4" w:rsidRDefault="0048754B" w:rsidP="0048754B">
      <w:pPr>
        <w:jc w:val="center"/>
        <w:rPr>
          <w:b/>
        </w:rPr>
      </w:pPr>
      <w:r w:rsidRPr="001030B4">
        <w:rPr>
          <w:b/>
        </w:rPr>
        <w:t>General Membership Meeting</w:t>
      </w:r>
    </w:p>
    <w:p w14:paraId="1E90F2EE" w14:textId="77777777" w:rsidR="0048754B" w:rsidRPr="001030B4" w:rsidRDefault="0048754B" w:rsidP="0048754B">
      <w:pPr>
        <w:jc w:val="center"/>
        <w:rPr>
          <w:b/>
        </w:rPr>
      </w:pPr>
      <w:r w:rsidRPr="001030B4">
        <w:rPr>
          <w:b/>
        </w:rPr>
        <w:t xml:space="preserve">Monday, </w:t>
      </w:r>
      <w:r w:rsidR="00AD7570">
        <w:rPr>
          <w:b/>
        </w:rPr>
        <w:t>February 27</w:t>
      </w:r>
      <w:r w:rsidRPr="001030B4">
        <w:rPr>
          <w:b/>
        </w:rPr>
        <w:t xml:space="preserve">, </w:t>
      </w:r>
      <w:r w:rsidR="00AD7570">
        <w:rPr>
          <w:b/>
        </w:rPr>
        <w:t xml:space="preserve">2017 </w:t>
      </w:r>
      <w:r w:rsidRPr="001030B4">
        <w:rPr>
          <w:b/>
        </w:rPr>
        <w:t>7:00 PM</w:t>
      </w:r>
    </w:p>
    <w:p w14:paraId="39C4550D" w14:textId="77777777" w:rsidR="0048754B" w:rsidRPr="001030B4" w:rsidRDefault="0048754B" w:rsidP="0048754B">
      <w:pPr>
        <w:jc w:val="center"/>
        <w:rPr>
          <w:b/>
        </w:rPr>
      </w:pPr>
      <w:r w:rsidRPr="001030B4">
        <w:rPr>
          <w:b/>
        </w:rPr>
        <w:t>St. George’s Episcopal Church, 160 U Street NW</w:t>
      </w:r>
    </w:p>
    <w:p w14:paraId="3BFF9D3A" w14:textId="77777777" w:rsidR="0048754B" w:rsidRPr="001030B4" w:rsidRDefault="0048754B" w:rsidP="0048754B">
      <w:pPr>
        <w:jc w:val="center"/>
        <w:rPr>
          <w:b/>
        </w:rPr>
      </w:pPr>
    </w:p>
    <w:p w14:paraId="583F9B2D" w14:textId="77777777" w:rsidR="0048754B" w:rsidRPr="001030B4" w:rsidRDefault="0048754B" w:rsidP="0048754B">
      <w:pPr>
        <w:jc w:val="center"/>
        <w:rPr>
          <w:b/>
        </w:rPr>
      </w:pPr>
      <w:r w:rsidRPr="001030B4">
        <w:rPr>
          <w:b/>
        </w:rPr>
        <w:t>Minutes</w:t>
      </w:r>
    </w:p>
    <w:p w14:paraId="1B30F6C6" w14:textId="77777777" w:rsidR="0048754B" w:rsidRPr="001030B4" w:rsidRDefault="0048754B" w:rsidP="0048754B">
      <w:pPr>
        <w:jc w:val="center"/>
        <w:rPr>
          <w:b/>
        </w:rPr>
      </w:pPr>
    </w:p>
    <w:p w14:paraId="4077D336" w14:textId="77777777" w:rsidR="0048754B" w:rsidRPr="001030B4" w:rsidRDefault="0048754B" w:rsidP="00CA5586">
      <w:pPr>
        <w:pStyle w:val="ListParagraph"/>
        <w:tabs>
          <w:tab w:val="left" w:pos="6810"/>
        </w:tabs>
        <w:ind w:left="540"/>
      </w:pPr>
      <w:r w:rsidRPr="001030B4">
        <w:t>Executive Board in Attendance:</w:t>
      </w:r>
      <w:r w:rsidR="00CA5586" w:rsidRPr="001030B4">
        <w:t xml:space="preserve"> Teri Janine Quin</w:t>
      </w:r>
      <w:r w:rsidR="00A25312" w:rsidRPr="001030B4">
        <w:t>n</w:t>
      </w:r>
      <w:r w:rsidR="00CA5586" w:rsidRPr="001030B4">
        <w:t>, Horacio Sierra,</w:t>
      </w:r>
      <w:r w:rsidR="00A22AD0" w:rsidRPr="001030B4">
        <w:t xml:space="preserve"> </w:t>
      </w:r>
      <w:r w:rsidR="000E09E5" w:rsidRPr="001030B4">
        <w:t xml:space="preserve">Scott </w:t>
      </w:r>
      <w:r w:rsidR="00B17953" w:rsidRPr="001030B4">
        <w:t>Roberts</w:t>
      </w:r>
      <w:r w:rsidR="00A76FDF" w:rsidRPr="001030B4">
        <w:t xml:space="preserve">, </w:t>
      </w:r>
      <w:r w:rsidR="00F73BC6" w:rsidRPr="001030B4">
        <w:t xml:space="preserve">Angela Prentice, </w:t>
      </w:r>
      <w:r w:rsidR="001E58DA" w:rsidRPr="001030B4">
        <w:t xml:space="preserve">Scott Roberts, </w:t>
      </w:r>
      <w:r w:rsidR="000743C7" w:rsidRPr="001030B4">
        <w:t xml:space="preserve">Sherry Howard, </w:t>
      </w:r>
      <w:r w:rsidR="00AD261B" w:rsidRPr="001030B4">
        <w:t xml:space="preserve">Serita Sanders, Bertha Holliday, and Rosarie Tucci. </w:t>
      </w:r>
      <w:r w:rsidR="00CA5586" w:rsidRPr="001030B4">
        <w:tab/>
        <w:t xml:space="preserve"> </w:t>
      </w:r>
    </w:p>
    <w:p w14:paraId="4FEE8AD2" w14:textId="77777777" w:rsidR="0048754B" w:rsidRPr="001030B4" w:rsidRDefault="0048754B" w:rsidP="0048754B">
      <w:pPr>
        <w:pStyle w:val="ListParagraph"/>
        <w:ind w:left="540"/>
      </w:pPr>
    </w:p>
    <w:p w14:paraId="0D5069B7" w14:textId="77777777" w:rsidR="0048754B" w:rsidRPr="001030B4" w:rsidRDefault="00216996" w:rsidP="0048754B">
      <w:pPr>
        <w:pStyle w:val="ListParagraph"/>
        <w:ind w:left="540"/>
      </w:pPr>
      <w:r w:rsidRPr="001030B4">
        <w:t>Meeting Commenced at 7:</w:t>
      </w:r>
      <w:r w:rsidR="00546B55" w:rsidRPr="001030B4">
        <w:t>0</w:t>
      </w:r>
      <w:r w:rsidR="00AD7570">
        <w:t>3</w:t>
      </w:r>
      <w:r w:rsidR="00CA5586" w:rsidRPr="001030B4">
        <w:t xml:space="preserve"> pm</w:t>
      </w:r>
    </w:p>
    <w:p w14:paraId="60F459A2" w14:textId="77777777" w:rsidR="00022346" w:rsidRPr="001030B4" w:rsidRDefault="00022346" w:rsidP="0048754B">
      <w:pPr>
        <w:pStyle w:val="ListParagraph"/>
        <w:ind w:left="540"/>
      </w:pPr>
    </w:p>
    <w:p w14:paraId="191F98FC" w14:textId="77777777" w:rsidR="001030B4" w:rsidRDefault="00546B55" w:rsidP="00AD7570">
      <w:pPr>
        <w:pStyle w:val="ListParagraph"/>
        <w:ind w:left="540"/>
      </w:pPr>
      <w:r w:rsidRPr="001030B4">
        <w:t>1</w:t>
      </w:r>
      <w:r w:rsidR="00741820" w:rsidRPr="001030B4">
        <w:t xml:space="preserve">. </w:t>
      </w:r>
      <w:r w:rsidR="00C81415" w:rsidRPr="001030B4">
        <w:t xml:space="preserve">Sgt. Brown </w:t>
      </w:r>
      <w:r w:rsidR="00D87F8A">
        <w:t xml:space="preserve">and Lt. Jones </w:t>
      </w:r>
      <w:r w:rsidR="00C81415" w:rsidRPr="001030B4">
        <w:t>from PSA 501 provided us with a public safety update</w:t>
      </w:r>
      <w:r w:rsidR="0035331D" w:rsidRPr="001030B4">
        <w:t>.</w:t>
      </w:r>
      <w:r w:rsidR="00C81415" w:rsidRPr="001030B4">
        <w:t xml:space="preserve"> </w:t>
      </w:r>
    </w:p>
    <w:p w14:paraId="6C3CBC0F" w14:textId="77777777" w:rsidR="003869F7" w:rsidRDefault="003869F7" w:rsidP="00AD7570">
      <w:pPr>
        <w:pStyle w:val="ListParagraph"/>
        <w:ind w:left="540"/>
      </w:pPr>
    </w:p>
    <w:p w14:paraId="71077459" w14:textId="77777777" w:rsidR="003869F7" w:rsidRDefault="003869F7" w:rsidP="00AD7570">
      <w:pPr>
        <w:pStyle w:val="ListParagraph"/>
        <w:ind w:left="540"/>
      </w:pPr>
      <w:r>
        <w:t>2. DPW provided an update on senior exemptions during snow removal days.</w:t>
      </w:r>
    </w:p>
    <w:p w14:paraId="46075F8F" w14:textId="77777777" w:rsidR="001A22A1" w:rsidRDefault="001A22A1" w:rsidP="00AD7570">
      <w:pPr>
        <w:pStyle w:val="ListParagraph"/>
        <w:ind w:left="540"/>
      </w:pPr>
      <w:r>
        <w:t>ASK FOR STREETSWEEPING SUSPENSION TO BE RESCINDED</w:t>
      </w:r>
    </w:p>
    <w:p w14:paraId="23E9DA13" w14:textId="77777777" w:rsidR="003869F7" w:rsidRDefault="003869F7" w:rsidP="00AD7570">
      <w:pPr>
        <w:pStyle w:val="ListParagraph"/>
        <w:ind w:left="540"/>
      </w:pPr>
    </w:p>
    <w:p w14:paraId="5D5FDEAC" w14:textId="77777777" w:rsidR="001030B4" w:rsidRDefault="001A22A1" w:rsidP="001A22A1">
      <w:r>
        <w:t xml:space="preserve">         3. Jeremey Farrell, Scholarship Committee. </w:t>
      </w:r>
    </w:p>
    <w:p w14:paraId="41EE492C" w14:textId="77777777" w:rsidR="001A22A1" w:rsidRDefault="001A22A1" w:rsidP="001A22A1"/>
    <w:p w14:paraId="6D79EAE8" w14:textId="77777777" w:rsidR="001A22A1" w:rsidRDefault="001A22A1" w:rsidP="001A22A1">
      <w:r>
        <w:t xml:space="preserve">         4. </w:t>
      </w:r>
      <w:r w:rsidR="006339D0">
        <w:t xml:space="preserve">Charlie Collins spoke about the Health and Recreation Committee. </w:t>
      </w:r>
    </w:p>
    <w:p w14:paraId="7935C2E2" w14:textId="77777777" w:rsidR="00CD4C1A" w:rsidRDefault="00CD4C1A" w:rsidP="001A22A1"/>
    <w:p w14:paraId="1E825B01" w14:textId="77777777" w:rsidR="00CD4C1A" w:rsidRDefault="00CD4C1A" w:rsidP="005705FF">
      <w:pPr>
        <w:ind w:firstLine="540"/>
      </w:pPr>
      <w:r>
        <w:t xml:space="preserve">5. Bertha spoke about the House Tour Committee. </w:t>
      </w:r>
    </w:p>
    <w:p w14:paraId="09E9F56E" w14:textId="77777777" w:rsidR="005705FF" w:rsidRDefault="005705FF" w:rsidP="001A22A1"/>
    <w:p w14:paraId="6F793C0C" w14:textId="77777777" w:rsidR="005705FF" w:rsidRDefault="005705FF" w:rsidP="005705FF">
      <w:pPr>
        <w:ind w:firstLine="540"/>
      </w:pPr>
      <w:r>
        <w:t>6. Solicitation for a new Corresponding Secretary.</w:t>
      </w:r>
    </w:p>
    <w:p w14:paraId="19019651" w14:textId="77777777" w:rsidR="005705FF" w:rsidRDefault="005705FF" w:rsidP="005705FF">
      <w:pPr>
        <w:ind w:firstLine="540"/>
      </w:pPr>
    </w:p>
    <w:p w14:paraId="6CF061F0" w14:textId="77777777" w:rsidR="00855C13" w:rsidRDefault="005705FF" w:rsidP="005705FF">
      <w:pPr>
        <w:ind w:firstLine="540"/>
      </w:pPr>
      <w:r>
        <w:t xml:space="preserve">7. Sherry presented the Treasurer’s Report. </w:t>
      </w:r>
    </w:p>
    <w:p w14:paraId="5CEA1D16" w14:textId="77777777" w:rsidR="00855C13" w:rsidRDefault="00855C13" w:rsidP="005705FF">
      <w:pPr>
        <w:ind w:firstLine="540"/>
      </w:pPr>
    </w:p>
    <w:p w14:paraId="1C6ABA39" w14:textId="77777777" w:rsidR="009D5C94" w:rsidRDefault="00855C13" w:rsidP="005705FF">
      <w:pPr>
        <w:ind w:firstLine="540"/>
      </w:pPr>
      <w:r>
        <w:t xml:space="preserve">8. Historic Preservation Voting Options were presented by Serita Sanders. </w:t>
      </w:r>
      <w:r w:rsidR="009D5C94">
        <w:t>She outlined a timeline in</w:t>
      </w:r>
    </w:p>
    <w:p w14:paraId="4576DF65" w14:textId="77777777" w:rsidR="005705FF" w:rsidRDefault="009D5C94" w:rsidP="005705FF">
      <w:pPr>
        <w:ind w:firstLine="540"/>
      </w:pPr>
      <w:r>
        <w:t>respect to distributing surveys and collecting votes that would stretch from March through April.</w:t>
      </w:r>
      <w:r w:rsidR="006E51EC">
        <w:t xml:space="preserve"> The voting will be open only to homeowners, specifically the individual(s) listed on their property deed. There were questions about allowing ranked voting or asking for a second round of votes since there are three options. One person suggested that there be two questions: 1) Do you want things to remain the same or for there to be a change? 2) If you want a change, do you want it to be historic designation or partial restriction?</w:t>
      </w:r>
      <w:r w:rsidR="005C1B6A">
        <w:t xml:space="preserve"> Someone else asked about more information about how the Office of Planning for Special Zoning. </w:t>
      </w:r>
    </w:p>
    <w:p w14:paraId="7C64F27D" w14:textId="77777777" w:rsidR="005C1B6A" w:rsidRDefault="005C1B6A" w:rsidP="005705FF">
      <w:pPr>
        <w:ind w:firstLine="540"/>
      </w:pPr>
    </w:p>
    <w:p w14:paraId="47B7AC95" w14:textId="77777777" w:rsidR="00080128" w:rsidRDefault="005C1B6A" w:rsidP="005705FF">
      <w:pPr>
        <w:ind w:firstLine="540"/>
      </w:pPr>
      <w:r>
        <w:t xml:space="preserve">A motion was made by Angela and seconded to send the survey to the residents. The floor was open to discussion on the emotion. A friendly amendment was </w:t>
      </w:r>
      <w:r w:rsidR="00966515">
        <w:t xml:space="preserve">made and accepted </w:t>
      </w:r>
      <w:r>
        <w:t xml:space="preserve">to change the order </w:t>
      </w:r>
      <w:r w:rsidR="00966515">
        <w:t xml:space="preserve">of options </w:t>
      </w:r>
      <w:r>
        <w:t xml:space="preserve">to 1) Historic, 2) Special Zoning, and 3) No change. Mark Mueller said he called Office of Planning about the Special Zoning and they said they could not </w:t>
      </w:r>
      <w:proofErr w:type="gramStart"/>
      <w:r>
        <w:t>make a suggestion</w:t>
      </w:r>
      <w:proofErr w:type="gramEnd"/>
      <w:r>
        <w:t xml:space="preserve"> because each neighborhood’s issues are vastly different and wording is important in respect to terms such as “less restrictive” and “less enforced.” </w:t>
      </w:r>
      <w:r w:rsidR="00966515">
        <w:t xml:space="preserve">Bertha Holliday voiced various concerns about what she calls inaccuracies in the survey. Teri made a friendly amendment </w:t>
      </w:r>
      <w:r w:rsidR="006A489D">
        <w:t xml:space="preserve">that was accepted </w:t>
      </w:r>
      <w:r w:rsidR="00966515">
        <w:t>to bring in a third-party, unbiased party to handle the distribution and counting of votes. Ro</w:t>
      </w:r>
      <w:r w:rsidR="006A489D">
        <w:t>sarie</w:t>
      </w:r>
      <w:r w:rsidR="00966515">
        <w:t xml:space="preserve"> Tucci made a friendly amendment </w:t>
      </w:r>
      <w:r w:rsidR="006A489D">
        <w:t xml:space="preserve">that was rejected </w:t>
      </w:r>
      <w:r w:rsidR="00966515">
        <w:t xml:space="preserve">to bring in a third-party, unbiased party to revise the document so it appears less biased. Joe made a friendly amendment to change the wording that </w:t>
      </w:r>
      <w:proofErr w:type="gramStart"/>
      <w:r w:rsidR="00966515">
        <w:t>says</w:t>
      </w:r>
      <w:proofErr w:type="gramEnd"/>
      <w:r w:rsidR="00966515">
        <w:t xml:space="preserve"> “less restrictive” in the Special Zoning option and add the Historic Designation description to include the SCOTUS decision based on exclusionary zoning. Angela accepted the wording that </w:t>
      </w:r>
      <w:proofErr w:type="gramStart"/>
      <w:r w:rsidR="00966515">
        <w:t>says</w:t>
      </w:r>
      <w:proofErr w:type="gramEnd"/>
      <w:r w:rsidR="00966515">
        <w:t xml:space="preserve"> “less restrictive” but no the SCOTUS mention in the Historic Designation description. </w:t>
      </w:r>
      <w:r w:rsidR="006A489D">
        <w:t xml:space="preserve">A friendly amendment was made to keep it an either-or vote for or against Historic Designation but </w:t>
      </w:r>
      <w:r w:rsidR="00080128">
        <w:t xml:space="preserve">it </w:t>
      </w:r>
      <w:r w:rsidR="006A489D">
        <w:t xml:space="preserve">was not accepted. The question was called and seconded. The vote was 39-1 to end discussion. </w:t>
      </w:r>
      <w:r w:rsidR="00080128">
        <w:t xml:space="preserve">The vote for the motion was 22 in favor and 26 in opposition. </w:t>
      </w:r>
    </w:p>
    <w:p w14:paraId="6C649DAD" w14:textId="77777777" w:rsidR="00080128" w:rsidRDefault="00080128" w:rsidP="005705FF">
      <w:pPr>
        <w:ind w:firstLine="540"/>
      </w:pPr>
    </w:p>
    <w:p w14:paraId="6B01F5F9" w14:textId="77777777" w:rsidR="005C1B6A" w:rsidRDefault="00080128" w:rsidP="00080128">
      <w:r>
        <w:lastRenderedPageBreak/>
        <w:t>A motion was made to postpone further action until there is more information about what special zoning will entail. A friendly amendment was made and accepted to have it in writing and a public presentation with Office of Planning in attendance. Motion was withdrawn.</w:t>
      </w:r>
    </w:p>
    <w:p w14:paraId="454642AC" w14:textId="77777777" w:rsidR="00080128" w:rsidRDefault="00080128" w:rsidP="00080128"/>
    <w:p w14:paraId="3378AC02" w14:textId="77777777" w:rsidR="00080128" w:rsidRPr="001030B4" w:rsidRDefault="00080128" w:rsidP="00080128">
      <w:r>
        <w:t>A moti</w:t>
      </w:r>
      <w:r w:rsidR="00D177FC">
        <w:t xml:space="preserve">on was made by Mark Mueller to distribute </w:t>
      </w:r>
      <w:r>
        <w:t xml:space="preserve">a survey </w:t>
      </w:r>
      <w:r w:rsidR="00D177FC">
        <w:t>asking whether homeowners want</w:t>
      </w:r>
      <w:r>
        <w:t xml:space="preserve"> Historic Designation</w:t>
      </w:r>
      <w:r w:rsidR="00D177FC">
        <w:t xml:space="preserve"> or not</w:t>
      </w:r>
      <w:r>
        <w:t xml:space="preserve">. </w:t>
      </w:r>
      <w:r w:rsidR="00704608">
        <w:t xml:space="preserve">There will be a line saying we’ll give an application to </w:t>
      </w:r>
      <w:r w:rsidR="00D177FC">
        <w:t xml:space="preserve">the </w:t>
      </w:r>
      <w:r w:rsidR="00704608">
        <w:t xml:space="preserve">Historic Review Board and Office of Planning for an official hearing and all the subsequent work done by the Office of Planning notifies the community of a hearing to attend wherein they can voice their support or opposition to Historic Designation. </w:t>
      </w:r>
      <w:r w:rsidR="00A25F26">
        <w:t xml:space="preserve">A friendly amendment was made that if the vote is “no” from the community then BCA would not apply for an application. The friendly amendment was not accepted. </w:t>
      </w:r>
      <w:r w:rsidR="00BC302B">
        <w:t xml:space="preserve">Bertha made a friendly amendment that at our next meeting we have Office of </w:t>
      </w:r>
      <w:proofErr w:type="gramStart"/>
      <w:r w:rsidR="00BC302B">
        <w:t xml:space="preserve">Planning </w:t>
      </w:r>
      <w:r w:rsidR="006D119C">
        <w:t xml:space="preserve"> a</w:t>
      </w:r>
      <w:r w:rsidR="00E833DB">
        <w:t>nd</w:t>
      </w:r>
      <w:proofErr w:type="gramEnd"/>
      <w:r w:rsidR="00E833DB">
        <w:t xml:space="preserve"> Office of Zoning </w:t>
      </w:r>
      <w:r w:rsidR="00BC302B">
        <w:t>present on “Special Zoning” and subsequently distribute a survey that includes all three options. Mark only accepted the part for the Office of Planning meeting. Teri made a friend</w:t>
      </w:r>
      <w:r w:rsidR="00E833DB">
        <w:t xml:space="preserve">ly amendment that the meeting </w:t>
      </w:r>
      <w:r w:rsidR="00BC302B">
        <w:t>be a special meeting apart from the regular BCA Meeting</w:t>
      </w:r>
      <w:r w:rsidR="006D119C">
        <w:t xml:space="preserve"> before the vot</w:t>
      </w:r>
      <w:r w:rsidR="00E833DB">
        <w:t>e</w:t>
      </w:r>
      <w:r w:rsidR="00BC302B">
        <w:t xml:space="preserve">. A motion was made and seconded to end discussion and call the vote. </w:t>
      </w:r>
      <w:r w:rsidR="00E833DB">
        <w:t xml:space="preserve">The motion passed 35-5. The motion passed 29-10. </w:t>
      </w:r>
    </w:p>
    <w:p w14:paraId="376B954E" w14:textId="77777777" w:rsidR="00064C56" w:rsidRPr="001030B4" w:rsidRDefault="00064C56" w:rsidP="00064C56">
      <w:pPr>
        <w:pStyle w:val="ListParagraph"/>
        <w:ind w:left="540"/>
      </w:pPr>
    </w:p>
    <w:p w14:paraId="354B9D3D" w14:textId="77777777" w:rsidR="00A25312" w:rsidRPr="001030B4" w:rsidRDefault="00A25312" w:rsidP="00A25312">
      <w:pPr>
        <w:pStyle w:val="ListParagraph"/>
        <w:ind w:left="540"/>
      </w:pPr>
      <w:r w:rsidRPr="001030B4">
        <w:t xml:space="preserve">Meeting adjourned at </w:t>
      </w:r>
      <w:r w:rsidR="002E66E5" w:rsidRPr="001030B4">
        <w:t>9</w:t>
      </w:r>
      <w:r w:rsidR="001E58DA" w:rsidRPr="001030B4">
        <w:t>:</w:t>
      </w:r>
      <w:r w:rsidR="006D119C">
        <w:t>03</w:t>
      </w:r>
      <w:r w:rsidR="004E2EC1" w:rsidRPr="001030B4">
        <w:t xml:space="preserve"> p.m.</w:t>
      </w:r>
      <w:r w:rsidR="00F05D4A" w:rsidRPr="001030B4">
        <w:t xml:space="preserve"> </w:t>
      </w:r>
    </w:p>
    <w:p w14:paraId="30DC0713" w14:textId="77777777" w:rsidR="00A25312" w:rsidRPr="001030B4" w:rsidRDefault="00A25312" w:rsidP="00A25312">
      <w:pPr>
        <w:pStyle w:val="ListParagraph"/>
        <w:ind w:left="540"/>
      </w:pPr>
    </w:p>
    <w:p w14:paraId="04083C8C" w14:textId="77777777" w:rsidR="00DD0AEE" w:rsidRPr="001030B4" w:rsidRDefault="00A25312" w:rsidP="00007DAB">
      <w:pPr>
        <w:pStyle w:val="ListParagraph"/>
        <w:ind w:left="540"/>
      </w:pPr>
      <w:r w:rsidRPr="001030B4">
        <w:t>Minutes recorded by Horacio Sierra</w:t>
      </w:r>
    </w:p>
    <w:sectPr w:rsidR="00DD0AEE" w:rsidRPr="001030B4" w:rsidSect="00CB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0FE6"/>
    <w:multiLevelType w:val="hybridMultilevel"/>
    <w:tmpl w:val="F64C708E"/>
    <w:lvl w:ilvl="0" w:tplc="3C084B3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50053"/>
    <w:multiLevelType w:val="hybridMultilevel"/>
    <w:tmpl w:val="7FDCC142"/>
    <w:lvl w:ilvl="0" w:tplc="E66A2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A70E4B"/>
    <w:multiLevelType w:val="hybridMultilevel"/>
    <w:tmpl w:val="3C946F3C"/>
    <w:lvl w:ilvl="0" w:tplc="FDDEF8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44977"/>
    <w:multiLevelType w:val="hybridMultilevel"/>
    <w:tmpl w:val="A04CF9E8"/>
    <w:lvl w:ilvl="0" w:tplc="826A7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E96EB8"/>
    <w:multiLevelType w:val="hybridMultilevel"/>
    <w:tmpl w:val="E712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4FD"/>
    <w:multiLevelType w:val="hybridMultilevel"/>
    <w:tmpl w:val="D6BEC962"/>
    <w:lvl w:ilvl="0" w:tplc="7E3AD5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0658"/>
    <w:multiLevelType w:val="hybridMultilevel"/>
    <w:tmpl w:val="FC4A5328"/>
    <w:lvl w:ilvl="0" w:tplc="51884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63B4D"/>
    <w:multiLevelType w:val="hybridMultilevel"/>
    <w:tmpl w:val="B808BBF4"/>
    <w:lvl w:ilvl="0" w:tplc="4F82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8DA"/>
    <w:multiLevelType w:val="hybridMultilevel"/>
    <w:tmpl w:val="3C282256"/>
    <w:lvl w:ilvl="0" w:tplc="F66E6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DF030A"/>
    <w:multiLevelType w:val="hybridMultilevel"/>
    <w:tmpl w:val="07245326"/>
    <w:lvl w:ilvl="0" w:tplc="0A5A9E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4C5FA5"/>
    <w:multiLevelType w:val="hybridMultilevel"/>
    <w:tmpl w:val="9BC2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77890"/>
    <w:multiLevelType w:val="hybridMultilevel"/>
    <w:tmpl w:val="B90A40FE"/>
    <w:lvl w:ilvl="0" w:tplc="26DAC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0E5F61"/>
    <w:multiLevelType w:val="hybridMultilevel"/>
    <w:tmpl w:val="3D2C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1AC8"/>
    <w:multiLevelType w:val="hybridMultilevel"/>
    <w:tmpl w:val="A216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B"/>
    <w:rsid w:val="00002503"/>
    <w:rsid w:val="00007DAB"/>
    <w:rsid w:val="00022346"/>
    <w:rsid w:val="00022423"/>
    <w:rsid w:val="00027D91"/>
    <w:rsid w:val="000618EF"/>
    <w:rsid w:val="00064C56"/>
    <w:rsid w:val="000672FE"/>
    <w:rsid w:val="000743C7"/>
    <w:rsid w:val="00080128"/>
    <w:rsid w:val="00086B91"/>
    <w:rsid w:val="000944DC"/>
    <w:rsid w:val="000A3EAE"/>
    <w:rsid w:val="000B0DBF"/>
    <w:rsid w:val="000B4AC1"/>
    <w:rsid w:val="000D1278"/>
    <w:rsid w:val="000D7521"/>
    <w:rsid w:val="000E09E5"/>
    <w:rsid w:val="000F005D"/>
    <w:rsid w:val="001030B4"/>
    <w:rsid w:val="001064BD"/>
    <w:rsid w:val="00107FF1"/>
    <w:rsid w:val="00122B9A"/>
    <w:rsid w:val="00124E27"/>
    <w:rsid w:val="00140E78"/>
    <w:rsid w:val="0017048E"/>
    <w:rsid w:val="00195289"/>
    <w:rsid w:val="001A22A1"/>
    <w:rsid w:val="001B530E"/>
    <w:rsid w:val="001B6B93"/>
    <w:rsid w:val="001E58DA"/>
    <w:rsid w:val="001E690C"/>
    <w:rsid w:val="001F0620"/>
    <w:rsid w:val="001F2C55"/>
    <w:rsid w:val="001F3202"/>
    <w:rsid w:val="00203F16"/>
    <w:rsid w:val="00206572"/>
    <w:rsid w:val="00216996"/>
    <w:rsid w:val="00222D15"/>
    <w:rsid w:val="0023623E"/>
    <w:rsid w:val="00242009"/>
    <w:rsid w:val="00255C72"/>
    <w:rsid w:val="00264864"/>
    <w:rsid w:val="002666FB"/>
    <w:rsid w:val="002678F7"/>
    <w:rsid w:val="00276A81"/>
    <w:rsid w:val="002D022E"/>
    <w:rsid w:val="002E18F5"/>
    <w:rsid w:val="002E66E5"/>
    <w:rsid w:val="003109DA"/>
    <w:rsid w:val="00311794"/>
    <w:rsid w:val="00315C79"/>
    <w:rsid w:val="00316FA3"/>
    <w:rsid w:val="00323CCD"/>
    <w:rsid w:val="003253F9"/>
    <w:rsid w:val="00326765"/>
    <w:rsid w:val="00343D61"/>
    <w:rsid w:val="0034438E"/>
    <w:rsid w:val="003519D9"/>
    <w:rsid w:val="0035331D"/>
    <w:rsid w:val="0035435F"/>
    <w:rsid w:val="0036261B"/>
    <w:rsid w:val="003869F7"/>
    <w:rsid w:val="003A1BDE"/>
    <w:rsid w:val="003A24A9"/>
    <w:rsid w:val="003D7FAD"/>
    <w:rsid w:val="003F1E2B"/>
    <w:rsid w:val="003F4E53"/>
    <w:rsid w:val="003F6456"/>
    <w:rsid w:val="004353AC"/>
    <w:rsid w:val="004412CD"/>
    <w:rsid w:val="00442B51"/>
    <w:rsid w:val="00446C36"/>
    <w:rsid w:val="004553DC"/>
    <w:rsid w:val="00464693"/>
    <w:rsid w:val="0047756C"/>
    <w:rsid w:val="004820F5"/>
    <w:rsid w:val="0048754B"/>
    <w:rsid w:val="004A265B"/>
    <w:rsid w:val="004E2EC1"/>
    <w:rsid w:val="004F1B65"/>
    <w:rsid w:val="0051482B"/>
    <w:rsid w:val="00515A6F"/>
    <w:rsid w:val="005229D6"/>
    <w:rsid w:val="00525AAF"/>
    <w:rsid w:val="00532C49"/>
    <w:rsid w:val="00546B55"/>
    <w:rsid w:val="005503A7"/>
    <w:rsid w:val="005539FC"/>
    <w:rsid w:val="0056672E"/>
    <w:rsid w:val="005705FF"/>
    <w:rsid w:val="005768F2"/>
    <w:rsid w:val="00586D95"/>
    <w:rsid w:val="005B1C24"/>
    <w:rsid w:val="005C1B6A"/>
    <w:rsid w:val="005C37B0"/>
    <w:rsid w:val="0060003A"/>
    <w:rsid w:val="006339D0"/>
    <w:rsid w:val="00647004"/>
    <w:rsid w:val="00653025"/>
    <w:rsid w:val="00655EA3"/>
    <w:rsid w:val="006624D7"/>
    <w:rsid w:val="0066275C"/>
    <w:rsid w:val="00662E55"/>
    <w:rsid w:val="00674532"/>
    <w:rsid w:val="006757F1"/>
    <w:rsid w:val="006773B6"/>
    <w:rsid w:val="006A489D"/>
    <w:rsid w:val="006D119C"/>
    <w:rsid w:val="006D39E1"/>
    <w:rsid w:val="006D6104"/>
    <w:rsid w:val="006E51EC"/>
    <w:rsid w:val="006E7833"/>
    <w:rsid w:val="006F22EA"/>
    <w:rsid w:val="00704608"/>
    <w:rsid w:val="00730215"/>
    <w:rsid w:val="00740991"/>
    <w:rsid w:val="00741820"/>
    <w:rsid w:val="00755584"/>
    <w:rsid w:val="00756CCD"/>
    <w:rsid w:val="00763901"/>
    <w:rsid w:val="00767BF6"/>
    <w:rsid w:val="00782B6B"/>
    <w:rsid w:val="007836E6"/>
    <w:rsid w:val="00787181"/>
    <w:rsid w:val="00794928"/>
    <w:rsid w:val="007D6E79"/>
    <w:rsid w:val="007E0AB9"/>
    <w:rsid w:val="007F74E3"/>
    <w:rsid w:val="0083227C"/>
    <w:rsid w:val="00855C13"/>
    <w:rsid w:val="00861935"/>
    <w:rsid w:val="00881ED6"/>
    <w:rsid w:val="008A2EC5"/>
    <w:rsid w:val="008A6EE6"/>
    <w:rsid w:val="008B0042"/>
    <w:rsid w:val="008D7A5A"/>
    <w:rsid w:val="008F702F"/>
    <w:rsid w:val="00912BFB"/>
    <w:rsid w:val="00943A35"/>
    <w:rsid w:val="009575FC"/>
    <w:rsid w:val="00966515"/>
    <w:rsid w:val="00982B76"/>
    <w:rsid w:val="0098524B"/>
    <w:rsid w:val="00990304"/>
    <w:rsid w:val="00990943"/>
    <w:rsid w:val="00992B6C"/>
    <w:rsid w:val="009962BA"/>
    <w:rsid w:val="00997B0F"/>
    <w:rsid w:val="009A0745"/>
    <w:rsid w:val="009C1FEE"/>
    <w:rsid w:val="009C5839"/>
    <w:rsid w:val="009D5981"/>
    <w:rsid w:val="009D5C94"/>
    <w:rsid w:val="00A033C8"/>
    <w:rsid w:val="00A05C9E"/>
    <w:rsid w:val="00A22AD0"/>
    <w:rsid w:val="00A25312"/>
    <w:rsid w:val="00A25F26"/>
    <w:rsid w:val="00A267A7"/>
    <w:rsid w:val="00A607BE"/>
    <w:rsid w:val="00A60F22"/>
    <w:rsid w:val="00A645C6"/>
    <w:rsid w:val="00A651A6"/>
    <w:rsid w:val="00A70AB0"/>
    <w:rsid w:val="00A76FDF"/>
    <w:rsid w:val="00A80E5E"/>
    <w:rsid w:val="00A82650"/>
    <w:rsid w:val="00A835A3"/>
    <w:rsid w:val="00A8589D"/>
    <w:rsid w:val="00AA55B4"/>
    <w:rsid w:val="00AD09A4"/>
    <w:rsid w:val="00AD23BB"/>
    <w:rsid w:val="00AD261B"/>
    <w:rsid w:val="00AD7570"/>
    <w:rsid w:val="00AF1ACB"/>
    <w:rsid w:val="00AF3984"/>
    <w:rsid w:val="00B11097"/>
    <w:rsid w:val="00B15ABF"/>
    <w:rsid w:val="00B17953"/>
    <w:rsid w:val="00B2068A"/>
    <w:rsid w:val="00B23097"/>
    <w:rsid w:val="00B30782"/>
    <w:rsid w:val="00B51C28"/>
    <w:rsid w:val="00B5373D"/>
    <w:rsid w:val="00B54D6F"/>
    <w:rsid w:val="00B65AB1"/>
    <w:rsid w:val="00B72D44"/>
    <w:rsid w:val="00B9614F"/>
    <w:rsid w:val="00BC302B"/>
    <w:rsid w:val="00BC76D8"/>
    <w:rsid w:val="00BF4596"/>
    <w:rsid w:val="00BF5834"/>
    <w:rsid w:val="00C63F80"/>
    <w:rsid w:val="00C81415"/>
    <w:rsid w:val="00C86FE9"/>
    <w:rsid w:val="00C91B0D"/>
    <w:rsid w:val="00CA5586"/>
    <w:rsid w:val="00CB2625"/>
    <w:rsid w:val="00CB5908"/>
    <w:rsid w:val="00CC272E"/>
    <w:rsid w:val="00CD4C1A"/>
    <w:rsid w:val="00CE19F7"/>
    <w:rsid w:val="00D0264B"/>
    <w:rsid w:val="00D144AD"/>
    <w:rsid w:val="00D177FC"/>
    <w:rsid w:val="00D31E88"/>
    <w:rsid w:val="00D3280A"/>
    <w:rsid w:val="00D51920"/>
    <w:rsid w:val="00D8758D"/>
    <w:rsid w:val="00D87F8A"/>
    <w:rsid w:val="00DD0AEE"/>
    <w:rsid w:val="00DE5DB2"/>
    <w:rsid w:val="00DF2635"/>
    <w:rsid w:val="00E1453F"/>
    <w:rsid w:val="00E17BC0"/>
    <w:rsid w:val="00E2339F"/>
    <w:rsid w:val="00E23EF2"/>
    <w:rsid w:val="00E25949"/>
    <w:rsid w:val="00E2668B"/>
    <w:rsid w:val="00E605B2"/>
    <w:rsid w:val="00E833DB"/>
    <w:rsid w:val="00E867B7"/>
    <w:rsid w:val="00EB13C2"/>
    <w:rsid w:val="00EC54FA"/>
    <w:rsid w:val="00EC681F"/>
    <w:rsid w:val="00ED104D"/>
    <w:rsid w:val="00EE2FFA"/>
    <w:rsid w:val="00EE4041"/>
    <w:rsid w:val="00EE6181"/>
    <w:rsid w:val="00F0588E"/>
    <w:rsid w:val="00F05D4A"/>
    <w:rsid w:val="00F120D3"/>
    <w:rsid w:val="00F1723E"/>
    <w:rsid w:val="00F20C24"/>
    <w:rsid w:val="00F25866"/>
    <w:rsid w:val="00F67F9C"/>
    <w:rsid w:val="00F7178E"/>
    <w:rsid w:val="00F7386C"/>
    <w:rsid w:val="00F73BC6"/>
    <w:rsid w:val="00F77C6B"/>
    <w:rsid w:val="00F92BF8"/>
    <w:rsid w:val="00FA2B2B"/>
    <w:rsid w:val="00FB1BB0"/>
    <w:rsid w:val="00FC0250"/>
    <w:rsid w:val="00FD4E7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AECD"/>
  <w15:docId w15:val="{BC5F4F8D-6725-4901-A3F4-CAC01EB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1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30B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030B4"/>
  </w:style>
  <w:style w:type="character" w:customStyle="1" w:styleId="aqj">
    <w:name w:val="aqj"/>
    <w:basedOn w:val="DefaultParagraphFont"/>
    <w:rsid w:val="0010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</dc:creator>
  <cp:keywords/>
  <dc:description/>
  <cp:lastModifiedBy>Scott Roberts outlook.com</cp:lastModifiedBy>
  <cp:revision>2</cp:revision>
  <dcterms:created xsi:type="dcterms:W3CDTF">2017-08-28T00:19:00Z</dcterms:created>
  <dcterms:modified xsi:type="dcterms:W3CDTF">2017-08-28T00:19:00Z</dcterms:modified>
</cp:coreProperties>
</file>